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BB340" w14:textId="17818945" w:rsidR="00FB6726" w:rsidRDefault="00FB6726" w:rsidP="00FB6726">
      <w:pPr>
        <w:rPr>
          <w:rFonts w:ascii="Times New Roman" w:hAnsi="Times New Roman" w:cs="Times New Roman"/>
          <w:b/>
          <w:sz w:val="32"/>
          <w:szCs w:val="32"/>
        </w:rPr>
      </w:pPr>
      <w:r w:rsidRPr="00917D7B">
        <w:rPr>
          <w:rFonts w:ascii="Times New Roman" w:hAnsi="Times New Roman" w:cs="Times New Roman"/>
          <w:b/>
          <w:sz w:val="32"/>
          <w:szCs w:val="32"/>
        </w:rPr>
        <w:t xml:space="preserve">Férová akadémia </w:t>
      </w:r>
      <w:r>
        <w:rPr>
          <w:rFonts w:ascii="Times New Roman" w:hAnsi="Times New Roman" w:cs="Times New Roman"/>
          <w:b/>
          <w:sz w:val="32"/>
          <w:szCs w:val="32"/>
        </w:rPr>
        <w:t>2025</w:t>
      </w:r>
    </w:p>
    <w:p w14:paraId="0E786104" w14:textId="5A1432C1" w:rsidR="00FB6726" w:rsidRPr="00524850" w:rsidRDefault="00FB6726" w:rsidP="00FB672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13.5.2025, 9:00-16:00, </w:t>
      </w:r>
      <w:r w:rsidRPr="00524850">
        <w:rPr>
          <w:rFonts w:ascii="Times New Roman" w:hAnsi="Times New Roman" w:cs="Times New Roman"/>
          <w:b/>
          <w:sz w:val="24"/>
          <w:szCs w:val="24"/>
        </w:rPr>
        <w:t>Centrum vedecko-technických informácií, online</w:t>
      </w:r>
    </w:p>
    <w:p w14:paraId="3B2E83DC" w14:textId="25E4F29D" w:rsidR="00FB6726" w:rsidRPr="00CD6533" w:rsidRDefault="00FB6726" w:rsidP="00FB672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Odkazové správy z pozvaných prednášok a panelových diskusií</w:t>
      </w:r>
    </w:p>
    <w:p w14:paraId="31D7F325" w14:textId="4CFD7353" w:rsidR="00FB6726" w:rsidRDefault="00FB6726" w:rsidP="00FB672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Magdalena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Chrobak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Tatara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Anna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Knapinska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Alice Crowley</w:t>
      </w:r>
    </w:p>
    <w:p w14:paraId="02856B9D" w14:textId="632BAF70" w:rsidR="00FB6726" w:rsidRDefault="00FB6726" w:rsidP="00FB6726">
      <w:pPr>
        <w:rPr>
          <w:rFonts w:ascii="Times New Roman" w:hAnsi="Times New Roman" w:cs="Times New Roman"/>
          <w:b/>
          <w:sz w:val="24"/>
          <w:szCs w:val="24"/>
        </w:rPr>
      </w:pPr>
      <w:r w:rsidRPr="00524850">
        <w:rPr>
          <w:rFonts w:ascii="Times New Roman" w:hAnsi="Times New Roman" w:cs="Times New Roman"/>
          <w:b/>
          <w:sz w:val="24"/>
          <w:szCs w:val="24"/>
        </w:rPr>
        <w:t>Panelová diskusia</w:t>
      </w:r>
      <w:r>
        <w:rPr>
          <w:rFonts w:ascii="Times New Roman" w:hAnsi="Times New Roman" w:cs="Times New Roman"/>
          <w:b/>
          <w:sz w:val="24"/>
          <w:szCs w:val="24"/>
        </w:rPr>
        <w:t xml:space="preserve"> 1)</w:t>
      </w:r>
      <w:r w:rsidRPr="00524850">
        <w:rPr>
          <w:rFonts w:ascii="Times New Roman" w:hAnsi="Times New Roman" w:cs="Times New Roman"/>
          <w:b/>
          <w:sz w:val="24"/>
          <w:szCs w:val="24"/>
        </w:rPr>
        <w:t>: „</w:t>
      </w:r>
      <w:r>
        <w:rPr>
          <w:rFonts w:ascii="Times New Roman" w:hAnsi="Times New Roman" w:cs="Times New Roman"/>
          <w:b/>
          <w:i/>
          <w:sz w:val="24"/>
          <w:szCs w:val="24"/>
        </w:rPr>
        <w:t>Podpora rodovej rovnosti v krajinách V4</w:t>
      </w:r>
      <w:r w:rsidRPr="00524850">
        <w:rPr>
          <w:rFonts w:ascii="Times New Roman" w:hAnsi="Times New Roman" w:cs="Times New Roman"/>
          <w:b/>
          <w:sz w:val="24"/>
          <w:szCs w:val="24"/>
        </w:rPr>
        <w:t>“</w:t>
      </w:r>
    </w:p>
    <w:p w14:paraId="0B6D16D4" w14:textId="38FC604D" w:rsidR="00FB6726" w:rsidRDefault="00FB6726" w:rsidP="00FB672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Panelová diskusia 2): „</w:t>
      </w:r>
      <w:r w:rsidRPr="00FB6726">
        <w:rPr>
          <w:rFonts w:ascii="Times New Roman" w:hAnsi="Times New Roman" w:cs="Times New Roman"/>
          <w:b/>
          <w:i/>
          <w:iCs/>
          <w:sz w:val="24"/>
          <w:szCs w:val="24"/>
        </w:rPr>
        <w:t>Prečo je uplatňovanie perspektívy rodu vo výskume dôležité?</w:t>
      </w:r>
      <w:r>
        <w:rPr>
          <w:rFonts w:ascii="Times New Roman" w:hAnsi="Times New Roman" w:cs="Times New Roman"/>
          <w:b/>
          <w:sz w:val="24"/>
          <w:szCs w:val="24"/>
        </w:rPr>
        <w:t xml:space="preserve">“ </w:t>
      </w:r>
    </w:p>
    <w:p w14:paraId="22C22E99" w14:textId="0F285260" w:rsidR="00FB6726" w:rsidRDefault="00FB6726" w:rsidP="00FB672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Panelová diskusia 3): „</w:t>
      </w:r>
      <w:r w:rsidRPr="00FB6726">
        <w:rPr>
          <w:rFonts w:ascii="Times New Roman" w:hAnsi="Times New Roman" w:cs="Times New Roman"/>
          <w:b/>
          <w:i/>
          <w:iCs/>
          <w:sz w:val="24"/>
          <w:szCs w:val="24"/>
        </w:rPr>
        <w:t>Inštitucionalizovanie politík smerom k nulovej tolerancii rodovo podmieneného násilia v Európskom výskumnom priestore.</w:t>
      </w:r>
      <w:r>
        <w:rPr>
          <w:rFonts w:ascii="Times New Roman" w:hAnsi="Times New Roman" w:cs="Times New Roman"/>
          <w:b/>
          <w:sz w:val="24"/>
          <w:szCs w:val="24"/>
        </w:rPr>
        <w:t>“</w:t>
      </w:r>
    </w:p>
    <w:p w14:paraId="3F1C4F9A" w14:textId="62B0901E" w:rsidR="00FB6726" w:rsidRDefault="00FB6726" w:rsidP="00FB672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Panelová diskusia 4): „</w:t>
      </w:r>
      <w:r w:rsidRPr="00FB6726">
        <w:rPr>
          <w:rFonts w:ascii="Times New Roman" w:hAnsi="Times New Roman" w:cs="Times New Roman"/>
          <w:b/>
          <w:i/>
          <w:iCs/>
          <w:sz w:val="24"/>
          <w:szCs w:val="24"/>
        </w:rPr>
        <w:t>Ženy a inovácie</w:t>
      </w:r>
      <w:r>
        <w:rPr>
          <w:rFonts w:ascii="Times New Roman" w:hAnsi="Times New Roman" w:cs="Times New Roman"/>
          <w:b/>
          <w:sz w:val="24"/>
          <w:szCs w:val="24"/>
        </w:rPr>
        <w:t>“.</w:t>
      </w:r>
    </w:p>
    <w:p w14:paraId="2F3B1E24" w14:textId="77777777" w:rsidR="00A87241" w:rsidRDefault="00A87241" w:rsidP="00FB6726">
      <w:pPr>
        <w:rPr>
          <w:rFonts w:ascii="Times New Roman" w:hAnsi="Times New Roman" w:cs="Times New Roman"/>
          <w:b/>
          <w:sz w:val="24"/>
          <w:szCs w:val="24"/>
        </w:rPr>
      </w:pPr>
    </w:p>
    <w:p w14:paraId="4CECB002" w14:textId="425E7F80" w:rsidR="00A87241" w:rsidRDefault="00A87241" w:rsidP="00FB672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Magdalena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Chrobak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Tatara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7BE3A9A" w14:textId="77777777" w:rsidR="005C1970" w:rsidRDefault="005C1970" w:rsidP="00FB6726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Reasons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/monitoring in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Poland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/Gender Equality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Plans</w:t>
      </w:r>
      <w:proofErr w:type="spellEnd"/>
    </w:p>
    <w:p w14:paraId="5D40C36F" w14:textId="77777777" w:rsidR="005C1970" w:rsidRDefault="005C1970" w:rsidP="00FB6726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Database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POL-ON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System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data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and science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system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Scientific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Academic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Institute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– are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able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to update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data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within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POL-ON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system</w:t>
      </w:r>
      <w:proofErr w:type="spellEnd"/>
    </w:p>
    <w:p w14:paraId="0147045F" w14:textId="748601C5" w:rsidR="005C1970" w:rsidRDefault="005C1970" w:rsidP="00FB6726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Some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differencie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legal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department/no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legal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requirement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at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national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level – to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have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GEP</w:t>
      </w:r>
    </w:p>
    <w:p w14:paraId="747F4F09" w14:textId="0A536292" w:rsidR="00EB685F" w:rsidRDefault="00EB685F" w:rsidP="00FB6726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Outcome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survey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task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commissioned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/to OPI</w:t>
      </w:r>
    </w:p>
    <w:p w14:paraId="067E9483" w14:textId="43548708" w:rsidR="00C4303E" w:rsidRDefault="00C4303E" w:rsidP="00FB672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Anna</w:t>
      </w:r>
      <w:r w:rsidR="004A5FC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5FCD">
        <w:rPr>
          <w:rFonts w:ascii="Times New Roman" w:hAnsi="Times New Roman" w:cs="Times New Roman"/>
          <w:bCs/>
          <w:sz w:val="24"/>
          <w:szCs w:val="24"/>
        </w:rPr>
        <w:t>Knapinska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Nation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Information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Processing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Institu</w:t>
      </w:r>
      <w:r w:rsidR="0040135A">
        <w:rPr>
          <w:rFonts w:ascii="Times New Roman" w:hAnsi="Times New Roman" w:cs="Times New Roman"/>
          <w:bCs/>
          <w:sz w:val="24"/>
          <w:szCs w:val="24"/>
        </w:rPr>
        <w:t>t</w:t>
      </w:r>
      <w:r>
        <w:rPr>
          <w:rFonts w:ascii="Times New Roman" w:hAnsi="Times New Roman" w:cs="Times New Roman"/>
          <w:bCs/>
          <w:sz w:val="24"/>
          <w:szCs w:val="24"/>
        </w:rPr>
        <w:t>e</w:t>
      </w:r>
      <w:proofErr w:type="spellEnd"/>
      <w:r w:rsidR="0040135A">
        <w:rPr>
          <w:rFonts w:ascii="Times New Roman" w:hAnsi="Times New Roman" w:cs="Times New Roman"/>
          <w:bCs/>
          <w:sz w:val="24"/>
          <w:szCs w:val="24"/>
        </w:rPr>
        <w:t>.</w:t>
      </w:r>
    </w:p>
    <w:p w14:paraId="008333C5" w14:textId="77777777" w:rsidR="008446FC" w:rsidRPr="006A03FA" w:rsidRDefault="008446FC" w:rsidP="008446FC">
      <w:pPr>
        <w:pStyle w:val="Normlnywebov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Konferencia v roku 2024 adresovala otázky výskumných kariér žien a grantovej podpory, reformovania systémov hodnotenia vedy na Slovensku, odstraňovania rodovo podmieneného násilia vrátane sexuálneho obťažovania v akadémii a udržateľnosti plánov rodovej rovnosti.)</w:t>
      </w:r>
    </w:p>
    <w:p w14:paraId="4465B6D3" w14:textId="37C440C7" w:rsidR="008446FC" w:rsidRDefault="00A97D64" w:rsidP="008446FC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Štvrtý ročník </w:t>
      </w:r>
      <w:r w:rsidR="008446FC">
        <w:rPr>
          <w:rFonts w:ascii="Times New Roman" w:eastAsia="Times New Roman" w:hAnsi="Times New Roman" w:cs="Times New Roman"/>
          <w:sz w:val="24"/>
          <w:szCs w:val="24"/>
        </w:rPr>
        <w:t>Férovej akadémi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8446FC">
        <w:rPr>
          <w:rFonts w:ascii="Times New Roman" w:eastAsia="Times New Roman" w:hAnsi="Times New Roman" w:cs="Times New Roman"/>
          <w:sz w:val="24"/>
          <w:szCs w:val="24"/>
        </w:rPr>
        <w:t xml:space="preserve"> v štyroch panelových diskusiách a</w:t>
      </w:r>
      <w:r>
        <w:rPr>
          <w:rFonts w:ascii="Times New Roman" w:eastAsia="Times New Roman" w:hAnsi="Times New Roman" w:cs="Times New Roman"/>
          <w:sz w:val="24"/>
          <w:szCs w:val="24"/>
        </w:rPr>
        <w:t> hlavne</w:t>
      </w:r>
      <w:r w:rsidR="008446FC"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pozvanej</w:t>
      </w:r>
      <w:r w:rsidR="008446FC">
        <w:rPr>
          <w:rFonts w:ascii="Times New Roman" w:eastAsia="Times New Roman" w:hAnsi="Times New Roman" w:cs="Times New Roman"/>
          <w:sz w:val="24"/>
          <w:szCs w:val="24"/>
        </w:rPr>
        <w:t xml:space="preserve"> prednáške otv</w:t>
      </w:r>
      <w:r>
        <w:rPr>
          <w:rFonts w:ascii="Times New Roman" w:eastAsia="Times New Roman" w:hAnsi="Times New Roman" w:cs="Times New Roman"/>
          <w:sz w:val="24"/>
          <w:szCs w:val="24"/>
        </w:rPr>
        <w:t>oril</w:t>
      </w:r>
      <w:r w:rsidR="008446FC">
        <w:rPr>
          <w:rFonts w:ascii="Times New Roman" w:eastAsia="Times New Roman" w:hAnsi="Times New Roman" w:cs="Times New Roman"/>
          <w:sz w:val="24"/>
          <w:szCs w:val="24"/>
        </w:rPr>
        <w:t xml:space="preserve"> otázky o význame uplatňovania rodovej perspektívy v obsahu vzdelávania, výskumu a inovácií, </w:t>
      </w:r>
      <w:proofErr w:type="spellStart"/>
      <w:r w:rsidR="008446FC">
        <w:rPr>
          <w:rFonts w:ascii="Times New Roman" w:eastAsia="Times New Roman" w:hAnsi="Times New Roman" w:cs="Times New Roman"/>
          <w:sz w:val="24"/>
          <w:szCs w:val="24"/>
        </w:rPr>
        <w:t>prines</w:t>
      </w:r>
      <w:r>
        <w:rPr>
          <w:rFonts w:ascii="Times New Roman" w:eastAsia="Times New Roman" w:hAnsi="Times New Roman" w:cs="Times New Roman"/>
          <w:sz w:val="24"/>
          <w:szCs w:val="24"/>
        </w:rPr>
        <w:t>ol</w:t>
      </w:r>
      <w:proofErr w:type="spellEnd"/>
      <w:r w:rsidR="008446FC">
        <w:rPr>
          <w:rFonts w:ascii="Times New Roman" w:eastAsia="Times New Roman" w:hAnsi="Times New Roman" w:cs="Times New Roman"/>
          <w:sz w:val="24"/>
          <w:szCs w:val="24"/>
        </w:rPr>
        <w:t xml:space="preserve"> príklady ako funguje posilňovanie rovnosti o podpora </w:t>
      </w:r>
      <w:proofErr w:type="spellStart"/>
      <w:r w:rsidR="008446FC">
        <w:rPr>
          <w:rFonts w:ascii="Times New Roman" w:eastAsia="Times New Roman" w:hAnsi="Times New Roman" w:cs="Times New Roman"/>
          <w:sz w:val="24"/>
          <w:szCs w:val="24"/>
        </w:rPr>
        <w:t>inkluzívnosti</w:t>
      </w:r>
      <w:proofErr w:type="spellEnd"/>
      <w:r w:rsidR="008446FC">
        <w:rPr>
          <w:rFonts w:ascii="Times New Roman" w:eastAsia="Times New Roman" w:hAnsi="Times New Roman" w:cs="Times New Roman"/>
          <w:sz w:val="24"/>
          <w:szCs w:val="24"/>
        </w:rPr>
        <w:t xml:space="preserve"> cez dobrú prax v krajinách strednej Európy v geopolitickom regióne krajín </w:t>
      </w:r>
      <w:proofErr w:type="spellStart"/>
      <w:r w:rsidR="008446FC">
        <w:rPr>
          <w:rFonts w:ascii="Times New Roman" w:eastAsia="Times New Roman" w:hAnsi="Times New Roman" w:cs="Times New Roman"/>
          <w:sz w:val="24"/>
          <w:szCs w:val="24"/>
        </w:rPr>
        <w:t>Višegrádskej</w:t>
      </w:r>
      <w:proofErr w:type="spellEnd"/>
      <w:r w:rsidR="008446FC">
        <w:rPr>
          <w:rFonts w:ascii="Times New Roman" w:eastAsia="Times New Roman" w:hAnsi="Times New Roman" w:cs="Times New Roman"/>
          <w:sz w:val="24"/>
          <w:szCs w:val="24"/>
        </w:rPr>
        <w:t xml:space="preserve"> štvorky - Česka, Maďarska, Slovenska a</w:t>
      </w:r>
      <w:r w:rsidR="005836B3">
        <w:rPr>
          <w:rFonts w:ascii="Times New Roman" w:eastAsia="Times New Roman" w:hAnsi="Times New Roman" w:cs="Times New Roman"/>
          <w:sz w:val="24"/>
          <w:szCs w:val="24"/>
        </w:rPr>
        <w:t> </w:t>
      </w:r>
      <w:r w:rsidR="008446FC">
        <w:rPr>
          <w:rFonts w:ascii="Times New Roman" w:eastAsia="Times New Roman" w:hAnsi="Times New Roman" w:cs="Times New Roman"/>
          <w:sz w:val="24"/>
          <w:szCs w:val="24"/>
        </w:rPr>
        <w:t>Poľska</w:t>
      </w:r>
      <w:r w:rsidR="005836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8446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36B3">
        <w:rPr>
          <w:rFonts w:ascii="Times New Roman" w:eastAsia="Times New Roman" w:hAnsi="Times New Roman" w:cs="Times New Roman"/>
          <w:sz w:val="24"/>
          <w:szCs w:val="24"/>
        </w:rPr>
        <w:t>Z</w:t>
      </w:r>
      <w:r w:rsidR="008446FC">
        <w:rPr>
          <w:rFonts w:ascii="Times New Roman" w:eastAsia="Times New Roman" w:hAnsi="Times New Roman" w:cs="Times New Roman"/>
          <w:sz w:val="24"/>
          <w:szCs w:val="24"/>
        </w:rPr>
        <w:t xml:space="preserve">astúpenie Poľska v panelovej diskusii </w:t>
      </w:r>
      <w:r w:rsidR="005836B3">
        <w:rPr>
          <w:rFonts w:ascii="Times New Roman" w:eastAsia="Times New Roman" w:hAnsi="Times New Roman" w:cs="Times New Roman"/>
          <w:sz w:val="24"/>
          <w:szCs w:val="24"/>
        </w:rPr>
        <w:t>sa nieslo</w:t>
      </w:r>
      <w:r w:rsidR="008446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36B3">
        <w:rPr>
          <w:rFonts w:ascii="Times New Roman" w:eastAsia="Times New Roman" w:hAnsi="Times New Roman" w:cs="Times New Roman"/>
          <w:sz w:val="24"/>
          <w:szCs w:val="24"/>
        </w:rPr>
        <w:t>v </w:t>
      </w:r>
      <w:r w:rsidR="008446FC">
        <w:rPr>
          <w:rFonts w:ascii="Times New Roman" w:eastAsia="Times New Roman" w:hAnsi="Times New Roman" w:cs="Times New Roman"/>
          <w:sz w:val="24"/>
          <w:szCs w:val="24"/>
        </w:rPr>
        <w:t>symbolick</w:t>
      </w:r>
      <w:r w:rsidR="005836B3">
        <w:rPr>
          <w:rFonts w:ascii="Times New Roman" w:eastAsia="Times New Roman" w:hAnsi="Times New Roman" w:cs="Times New Roman"/>
          <w:sz w:val="24"/>
          <w:szCs w:val="24"/>
        </w:rPr>
        <w:t xml:space="preserve">ej rovine - </w:t>
      </w:r>
      <w:r w:rsidR="008446FC">
        <w:rPr>
          <w:rFonts w:ascii="Times New Roman" w:eastAsia="Times New Roman" w:hAnsi="Times New Roman" w:cs="Times New Roman"/>
          <w:sz w:val="24"/>
          <w:szCs w:val="24"/>
        </w:rPr>
        <w:t>Poľská republika je v roku 2025 predsedníckou krajinou Rady EÚ.</w:t>
      </w:r>
    </w:p>
    <w:p w14:paraId="6350D716" w14:textId="23DA70A9" w:rsidR="008446FC" w:rsidRDefault="008446FC" w:rsidP="008446FC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Diskusie</w:t>
      </w:r>
      <w:r>
        <w:rPr>
          <w:rFonts w:ascii="Times New Roman" w:eastAsia="Times New Roman" w:hAnsi="Times New Roman" w:cs="Times New Roman"/>
          <w:sz w:val="24"/>
          <w:szCs w:val="24"/>
        </w:rPr>
        <w:t> popoludňajš</w:t>
      </w:r>
      <w:r>
        <w:rPr>
          <w:rFonts w:ascii="Times New Roman" w:eastAsia="Times New Roman" w:hAnsi="Times New Roman" w:cs="Times New Roman"/>
          <w:sz w:val="24"/>
          <w:szCs w:val="24"/>
        </w:rPr>
        <w:t>ieho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bloku </w:t>
      </w:r>
      <w:r>
        <w:rPr>
          <w:rFonts w:ascii="Times New Roman" w:eastAsia="Times New Roman" w:hAnsi="Times New Roman" w:cs="Times New Roman"/>
          <w:sz w:val="24"/>
          <w:szCs w:val="24"/>
        </w:rPr>
        <w:t>otvorili po roku problematiku politík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rodovo podmienené</w:t>
      </w:r>
      <w:r>
        <w:rPr>
          <w:rFonts w:ascii="Times New Roman" w:eastAsia="Times New Roman" w:hAnsi="Times New Roman" w:cs="Times New Roman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násili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 inštitúciách akademického vzdelávania a inštitucionálne reakcie naň politík, zmapujeme vývoj/pokrok v zefektívňovaní systémov ohlasovania a riešenia rodovo podmieneného násilia v inštitúciách akademického vzdelávania na Slovensku, a v záverečná diskusia a pozornosť budeme venovať ženám v inovačných systémoch a dostupným nástrojom pomoci pre ženy v inováciách. </w:t>
      </w:r>
    </w:p>
    <w:p w14:paraId="6A8A9CB8" w14:textId="649D8B26" w:rsidR="008446FC" w:rsidRPr="008446FC" w:rsidRDefault="008446FC" w:rsidP="008446F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Popoludňajšia časť konferencie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zložená z dvoch panelových diskusií o </w:t>
      </w:r>
      <w:r w:rsidRPr="0070497C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70497C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Inštitucionalizovan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í</w:t>
      </w:r>
      <w:r w:rsidRPr="0070497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politík na odstraňovanie rodovo podmieneného násilia</w:t>
      </w:r>
      <w:r w:rsidRPr="0070497C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a o </w:t>
      </w:r>
      <w:r w:rsidRPr="0070497C">
        <w:rPr>
          <w:rFonts w:ascii="Times New Roman" w:hAnsi="Times New Roman" w:cs="Times New Roman"/>
          <w:b/>
          <w:sz w:val="24"/>
          <w:szCs w:val="24"/>
        </w:rPr>
        <w:t>„</w:t>
      </w:r>
      <w:r w:rsidRPr="0070497C">
        <w:rPr>
          <w:rFonts w:ascii="Times New Roman" w:hAnsi="Times New Roman" w:cs="Times New Roman"/>
          <w:b/>
          <w:i/>
          <w:iCs/>
          <w:sz w:val="24"/>
          <w:szCs w:val="24"/>
        </w:rPr>
        <w:t>Žen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ách</w:t>
      </w:r>
      <w:r w:rsidRPr="0070497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v </w:t>
      </w:r>
      <w:r w:rsidRPr="0070497C">
        <w:rPr>
          <w:rFonts w:ascii="Times New Roman" w:hAnsi="Times New Roman" w:cs="Times New Roman"/>
          <w:b/>
          <w:i/>
          <w:iCs/>
          <w:sz w:val="24"/>
          <w:szCs w:val="24"/>
        </w:rPr>
        <w:t>inov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ačných systémoch</w:t>
      </w:r>
      <w:r w:rsidRPr="0070497C">
        <w:rPr>
          <w:rFonts w:ascii="Times New Roman" w:hAnsi="Times New Roman" w:cs="Times New Roman"/>
          <w:b/>
          <w:sz w:val="24"/>
          <w:szCs w:val="24"/>
        </w:rPr>
        <w:t>“</w:t>
      </w:r>
    </w:p>
    <w:p w14:paraId="62AB1DC7" w14:textId="77777777" w:rsidR="008446FC" w:rsidRPr="00174669" w:rsidRDefault="008446FC" w:rsidP="008446F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74669">
        <w:rPr>
          <w:rFonts w:ascii="Times New Roman" w:hAnsi="Times New Roman" w:cs="Times New Roman"/>
          <w:b/>
          <w:sz w:val="24"/>
          <w:szCs w:val="24"/>
        </w:rPr>
        <w:lastRenderedPageBreak/>
        <w:t>Panelová diskusia: „</w:t>
      </w:r>
      <w:r w:rsidRPr="00CD01AC">
        <w:rPr>
          <w:rFonts w:ascii="Times New Roman" w:hAnsi="Times New Roman" w:cs="Times New Roman"/>
          <w:b/>
          <w:i/>
          <w:iCs/>
          <w:sz w:val="24"/>
          <w:szCs w:val="24"/>
        </w:rPr>
        <w:t>Podpora rodovej rovnosti v Strednej Európe - príklady Česk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o</w:t>
      </w:r>
      <w:r w:rsidRPr="00CD01AC">
        <w:rPr>
          <w:rFonts w:ascii="Times New Roman" w:hAnsi="Times New Roman" w:cs="Times New Roman"/>
          <w:b/>
          <w:i/>
          <w:iCs/>
          <w:sz w:val="24"/>
          <w:szCs w:val="24"/>
        </w:rPr>
        <w:t>/Poľsko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/Maďarsko/Slovensko</w:t>
      </w:r>
      <w:r w:rsidRPr="00174669">
        <w:rPr>
          <w:rFonts w:ascii="Times New Roman" w:hAnsi="Times New Roman" w:cs="Times New Roman"/>
          <w:b/>
          <w:sz w:val="24"/>
          <w:szCs w:val="24"/>
        </w:rPr>
        <w:t>.“</w:t>
      </w:r>
    </w:p>
    <w:p w14:paraId="59A23A73" w14:textId="77777777" w:rsidR="008446FC" w:rsidRPr="00174669" w:rsidRDefault="008446FC" w:rsidP="008446F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Medzinárodný panel poskytne p</w:t>
      </w:r>
      <w:r w:rsidRPr="00174669">
        <w:rPr>
          <w:rFonts w:ascii="Times New Roman" w:hAnsi="Times New Roman" w:cs="Times New Roman"/>
          <w:bCs/>
          <w:sz w:val="24"/>
          <w:szCs w:val="24"/>
        </w:rPr>
        <w:t>ríklady presadzovania rodovej rovnosti v krajinách stredoeurópskeho regiónu</w:t>
      </w:r>
      <w:r>
        <w:rPr>
          <w:rFonts w:ascii="Times New Roman" w:hAnsi="Times New Roman" w:cs="Times New Roman"/>
          <w:bCs/>
          <w:sz w:val="24"/>
          <w:szCs w:val="24"/>
        </w:rPr>
        <w:t>. Cieľovou témou budú existujúce a funkčné</w:t>
      </w:r>
      <w:r w:rsidRPr="00174669">
        <w:rPr>
          <w:rFonts w:ascii="Times New Roman" w:hAnsi="Times New Roman" w:cs="Times New Roman"/>
          <w:bCs/>
          <w:sz w:val="24"/>
          <w:szCs w:val="24"/>
        </w:rPr>
        <w:t xml:space="preserve"> politiky na podporu rodovej rovnosti</w:t>
      </w:r>
      <w:r>
        <w:rPr>
          <w:rFonts w:ascii="Times New Roman" w:hAnsi="Times New Roman" w:cs="Times New Roman"/>
          <w:bCs/>
          <w:sz w:val="24"/>
          <w:szCs w:val="24"/>
        </w:rPr>
        <w:t xml:space="preserve"> vo výskumných inštitúciách členských krajín EÚ v stredoeurópskom regióne.</w:t>
      </w:r>
    </w:p>
    <w:p w14:paraId="3FA941D7" w14:textId="77777777" w:rsidR="008446FC" w:rsidRDefault="008446FC" w:rsidP="008446F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(Diskusia prinesie konkrétne postupy </w:t>
      </w:r>
      <w:r w:rsidRPr="00174669">
        <w:rPr>
          <w:rFonts w:ascii="Times New Roman" w:hAnsi="Times New Roman" w:cs="Times New Roman"/>
          <w:bCs/>
          <w:sz w:val="24"/>
          <w:szCs w:val="24"/>
        </w:rPr>
        <w:t>presadzovania rodovej rovnosti vo výskumných inštitúciách z Poľska a Českej republiky - ako geograficky a kultúrne blízkych krajín. Symboli</w:t>
      </w:r>
      <w:r>
        <w:rPr>
          <w:rFonts w:ascii="Times New Roman" w:hAnsi="Times New Roman" w:cs="Times New Roman"/>
          <w:bCs/>
          <w:sz w:val="24"/>
          <w:szCs w:val="24"/>
        </w:rPr>
        <w:t xml:space="preserve">ckým je zastúpenie Poľska </w:t>
      </w:r>
      <w:r w:rsidRPr="00174669">
        <w:rPr>
          <w:rFonts w:ascii="Times New Roman" w:hAnsi="Times New Roman" w:cs="Times New Roman"/>
          <w:bCs/>
          <w:sz w:val="24"/>
          <w:szCs w:val="24"/>
        </w:rPr>
        <w:t>predsedníck</w:t>
      </w:r>
      <w:r>
        <w:rPr>
          <w:rFonts w:ascii="Times New Roman" w:hAnsi="Times New Roman" w:cs="Times New Roman"/>
          <w:bCs/>
          <w:sz w:val="24"/>
          <w:szCs w:val="24"/>
        </w:rPr>
        <w:t>ej</w:t>
      </w:r>
      <w:r w:rsidRPr="00174669">
        <w:rPr>
          <w:rFonts w:ascii="Times New Roman" w:hAnsi="Times New Roman" w:cs="Times New Roman"/>
          <w:bCs/>
          <w:sz w:val="24"/>
          <w:szCs w:val="24"/>
        </w:rPr>
        <w:t xml:space="preserve"> kraji</w:t>
      </w:r>
      <w:r>
        <w:rPr>
          <w:rFonts w:ascii="Times New Roman" w:hAnsi="Times New Roman" w:cs="Times New Roman"/>
          <w:bCs/>
          <w:sz w:val="24"/>
          <w:szCs w:val="24"/>
        </w:rPr>
        <w:t>ny</w:t>
      </w:r>
      <w:r w:rsidRPr="00174669">
        <w:rPr>
          <w:rFonts w:ascii="Times New Roman" w:hAnsi="Times New Roman" w:cs="Times New Roman"/>
          <w:bCs/>
          <w:sz w:val="24"/>
          <w:szCs w:val="24"/>
        </w:rPr>
        <w:t xml:space="preserve"> Rady EÚ</w:t>
      </w:r>
      <w:r w:rsidRPr="00CD01A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74669">
        <w:rPr>
          <w:rFonts w:ascii="Times New Roman" w:hAnsi="Times New Roman" w:cs="Times New Roman"/>
          <w:bCs/>
          <w:sz w:val="24"/>
          <w:szCs w:val="24"/>
        </w:rPr>
        <w:t xml:space="preserve">v roku 2025. </w:t>
      </w:r>
      <w:r>
        <w:rPr>
          <w:rFonts w:ascii="Times New Roman" w:hAnsi="Times New Roman" w:cs="Times New Roman"/>
          <w:bCs/>
          <w:sz w:val="24"/>
          <w:szCs w:val="24"/>
        </w:rPr>
        <w:t xml:space="preserve"> Rozhovory budú smerovať aj k postupom, a</w:t>
      </w:r>
      <w:r w:rsidRPr="00174669">
        <w:rPr>
          <w:rFonts w:ascii="Times New Roman" w:hAnsi="Times New Roman" w:cs="Times New Roman"/>
          <w:bCs/>
          <w:sz w:val="24"/>
          <w:szCs w:val="24"/>
        </w:rPr>
        <w:t>ko presadzovať rodovú rovnosť zo zastrešujúcej úrovne</w:t>
      </w:r>
      <w:r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Pr="00174669">
        <w:rPr>
          <w:rFonts w:ascii="Times New Roman" w:hAnsi="Times New Roman" w:cs="Times New Roman"/>
          <w:bCs/>
          <w:sz w:val="24"/>
          <w:szCs w:val="24"/>
        </w:rPr>
        <w:t xml:space="preserve"> čomu sa </w:t>
      </w:r>
      <w:r>
        <w:rPr>
          <w:rFonts w:ascii="Times New Roman" w:hAnsi="Times New Roman" w:cs="Times New Roman"/>
          <w:bCs/>
          <w:sz w:val="24"/>
          <w:szCs w:val="24"/>
        </w:rPr>
        <w:t xml:space="preserve">v inštitucionalizovaní politík na podporu rodovej rovnosti v systéme výskumu a inovácií </w:t>
      </w:r>
      <w:r w:rsidRPr="00174669">
        <w:rPr>
          <w:rFonts w:ascii="Times New Roman" w:hAnsi="Times New Roman" w:cs="Times New Roman"/>
          <w:bCs/>
          <w:sz w:val="24"/>
          <w:szCs w:val="24"/>
        </w:rPr>
        <w:t>vyhnúť</w:t>
      </w:r>
      <w:r>
        <w:rPr>
          <w:rFonts w:ascii="Times New Roman" w:hAnsi="Times New Roman" w:cs="Times New Roman"/>
          <w:bCs/>
          <w:sz w:val="24"/>
          <w:szCs w:val="24"/>
        </w:rPr>
        <w:t>.)</w:t>
      </w:r>
    </w:p>
    <w:p w14:paraId="5B4FBCCE" w14:textId="77777777" w:rsidR="008446FC" w:rsidRPr="00D87312" w:rsidRDefault="008446FC" w:rsidP="008446F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Po medzinárodnom paneli vystúpi s hlavnou prednáškou </w:t>
      </w:r>
      <w:r w:rsidRPr="00D87312">
        <w:rPr>
          <w:rFonts w:ascii="Times New Roman" w:hAnsi="Times New Roman" w:cs="Times New Roman"/>
          <w:bCs/>
          <w:sz w:val="24"/>
          <w:szCs w:val="24"/>
        </w:rPr>
        <w:t>Alice Crowley</w:t>
      </w:r>
      <w:r>
        <w:rPr>
          <w:rFonts w:ascii="Times New Roman" w:hAnsi="Times New Roman" w:cs="Times New Roman"/>
          <w:bCs/>
          <w:sz w:val="24"/>
          <w:szCs w:val="24"/>
        </w:rPr>
        <w:t xml:space="preserve"> a prinesie príklad implementovania rodovej rovnosti v Spojenom  kráľovstve. Bezprostredne po prednáške bude nasledovať panelová diskusia o tom, prečo je začleňovanie rodového hľadiska vo výskume dôležité.</w:t>
      </w:r>
    </w:p>
    <w:p w14:paraId="1D0B13AA" w14:textId="77777777" w:rsidR="008446FC" w:rsidRPr="00D87312" w:rsidRDefault="008446FC" w:rsidP="008446F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</w:t>
      </w:r>
      <w:r w:rsidRPr="00D87312">
        <w:rPr>
          <w:rFonts w:ascii="Times New Roman" w:hAnsi="Times New Roman" w:cs="Times New Roman"/>
          <w:bCs/>
          <w:sz w:val="24"/>
          <w:szCs w:val="24"/>
        </w:rPr>
        <w:t>Partnerka pre rovnosť, rozmanitosť a inklúziu v Európskom laboratóriu molekulárnej biológie (EMBL)</w:t>
      </w:r>
      <w:r>
        <w:rPr>
          <w:rFonts w:ascii="Times New Roman" w:hAnsi="Times New Roman" w:cs="Times New Roman"/>
          <w:bCs/>
          <w:sz w:val="24"/>
          <w:szCs w:val="24"/>
        </w:rPr>
        <w:t>)</w:t>
      </w:r>
    </w:p>
    <w:p w14:paraId="4CFE18A7" w14:textId="77777777" w:rsidR="008446FC" w:rsidRPr="00D87312" w:rsidRDefault="008446FC" w:rsidP="008446F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</w:t>
      </w:r>
      <w:r w:rsidRPr="00D87312">
        <w:rPr>
          <w:rFonts w:ascii="Times New Roman" w:hAnsi="Times New Roman" w:cs="Times New Roman"/>
          <w:bCs/>
          <w:sz w:val="24"/>
          <w:szCs w:val="24"/>
        </w:rPr>
        <w:t xml:space="preserve">Absolvovala bakalárske štúdium sociológie na </w:t>
      </w:r>
      <w:proofErr w:type="spellStart"/>
      <w:r w:rsidRPr="00D87312">
        <w:rPr>
          <w:rFonts w:ascii="Times New Roman" w:hAnsi="Times New Roman" w:cs="Times New Roman"/>
          <w:bCs/>
          <w:sz w:val="24"/>
          <w:szCs w:val="24"/>
        </w:rPr>
        <w:t>University</w:t>
      </w:r>
      <w:proofErr w:type="spellEnd"/>
      <w:r w:rsidRPr="00D87312">
        <w:rPr>
          <w:rFonts w:ascii="Times New Roman" w:hAnsi="Times New Roman" w:cs="Times New Roman"/>
          <w:bCs/>
          <w:sz w:val="24"/>
          <w:szCs w:val="24"/>
        </w:rPr>
        <w:t xml:space="preserve"> of York a magisterské štúdium rodových, mediálnych a kultúrnych štúdií na </w:t>
      </w:r>
      <w:proofErr w:type="spellStart"/>
      <w:r w:rsidRPr="00D87312">
        <w:rPr>
          <w:rFonts w:ascii="Times New Roman" w:hAnsi="Times New Roman" w:cs="Times New Roman"/>
          <w:bCs/>
          <w:sz w:val="24"/>
          <w:szCs w:val="24"/>
        </w:rPr>
        <w:t>Goldsmiths</w:t>
      </w:r>
      <w:proofErr w:type="spellEnd"/>
      <w:r w:rsidRPr="00D8731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87312">
        <w:rPr>
          <w:rFonts w:ascii="Times New Roman" w:hAnsi="Times New Roman" w:cs="Times New Roman"/>
          <w:bCs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</w:p>
    <w:p w14:paraId="4B04ABD7" w14:textId="77777777" w:rsidR="008446FC" w:rsidRPr="00D87312" w:rsidRDefault="008446FC" w:rsidP="008446F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„</w:t>
      </w:r>
      <w:r w:rsidRPr="003278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Alice Crowley Pracuje ako súčasť kancelárie EDI v rámci oddelenia ľudských zdrojov Európskeho </w:t>
      </w:r>
      <w:proofErr w:type="spellStart"/>
      <w:r w:rsidRPr="00327873">
        <w:rPr>
          <w:rFonts w:ascii="Times New Roman" w:hAnsi="Times New Roman" w:cs="Times New Roman"/>
          <w:bCs/>
          <w:i/>
          <w:iCs/>
          <w:sz w:val="24"/>
          <w:szCs w:val="24"/>
        </w:rPr>
        <w:t>mikrobiomolekulárneho</w:t>
      </w:r>
      <w:proofErr w:type="spellEnd"/>
      <w:r w:rsidRPr="003278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laboratória EMBL so sídlom v Európskom </w:t>
      </w:r>
      <w:proofErr w:type="spellStart"/>
      <w:r w:rsidRPr="00327873">
        <w:rPr>
          <w:rFonts w:ascii="Times New Roman" w:hAnsi="Times New Roman" w:cs="Times New Roman"/>
          <w:bCs/>
          <w:i/>
          <w:iCs/>
          <w:sz w:val="24"/>
          <w:szCs w:val="24"/>
        </w:rPr>
        <w:t>bioinformatickom</w:t>
      </w:r>
      <w:proofErr w:type="spellEnd"/>
      <w:r w:rsidRPr="003278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inštitúte (EMBL-EBI) v Spojenom kráľovstve a podporuje organizáciu navrhovaním a implementáciou stratégie EDI, vytváraním a realizáciou školení a seminárov v rámci organizácie, poskytovaním poradenstva v oblasti politiky s ohľadom na kritériá EDI a podporou aspektov EDI v rámci požiadaviek na financovanie grantov. Alice je tiež súčasťou tímu, ktorý v EMBL viedol program </w:t>
      </w:r>
      <w:proofErr w:type="spellStart"/>
      <w:r w:rsidRPr="00327873">
        <w:rPr>
          <w:rFonts w:ascii="Times New Roman" w:hAnsi="Times New Roman" w:cs="Times New Roman"/>
          <w:bCs/>
          <w:i/>
          <w:iCs/>
          <w:sz w:val="24"/>
          <w:szCs w:val="24"/>
        </w:rPr>
        <w:t>Leadership</w:t>
      </w:r>
      <w:proofErr w:type="spellEnd"/>
      <w:r w:rsidRPr="003278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and Excellence </w:t>
      </w:r>
      <w:proofErr w:type="spellStart"/>
      <w:r w:rsidRPr="00327873">
        <w:rPr>
          <w:rFonts w:ascii="Times New Roman" w:hAnsi="Times New Roman" w:cs="Times New Roman"/>
          <w:bCs/>
          <w:i/>
          <w:iCs/>
          <w:sz w:val="24"/>
          <w:szCs w:val="24"/>
        </w:rPr>
        <w:t>for</w:t>
      </w:r>
      <w:proofErr w:type="spellEnd"/>
      <w:r w:rsidRPr="003278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327873">
        <w:rPr>
          <w:rFonts w:ascii="Times New Roman" w:hAnsi="Times New Roman" w:cs="Times New Roman"/>
          <w:bCs/>
          <w:i/>
          <w:iCs/>
          <w:sz w:val="24"/>
          <w:szCs w:val="24"/>
        </w:rPr>
        <w:t>Aspiring</w:t>
      </w:r>
      <w:proofErr w:type="spellEnd"/>
      <w:r w:rsidRPr="003278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327873">
        <w:rPr>
          <w:rFonts w:ascii="Times New Roman" w:hAnsi="Times New Roman" w:cs="Times New Roman"/>
          <w:bCs/>
          <w:i/>
          <w:iCs/>
          <w:sz w:val="24"/>
          <w:szCs w:val="24"/>
        </w:rPr>
        <w:t>Postdocs</w:t>
      </w:r>
      <w:proofErr w:type="spellEnd"/>
      <w:r w:rsidRPr="003278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(LEAP), ktorý podporuje ženy - </w:t>
      </w:r>
      <w:proofErr w:type="spellStart"/>
      <w:r w:rsidRPr="00327873">
        <w:rPr>
          <w:rFonts w:ascii="Times New Roman" w:hAnsi="Times New Roman" w:cs="Times New Roman"/>
          <w:bCs/>
          <w:i/>
          <w:iCs/>
          <w:sz w:val="24"/>
          <w:szCs w:val="24"/>
        </w:rPr>
        <w:t>postdoktorandky</w:t>
      </w:r>
      <w:proofErr w:type="spellEnd"/>
      <w:r w:rsidRPr="003278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usilujúce sa o vedúce pozície s pridelenými zdrojmi, aby sa stali manažérkami zmien v súvislosti/aplikovaním aspektov EDI v ich výskumnej práci.“</w:t>
      </w:r>
    </w:p>
    <w:p w14:paraId="0D412389" w14:textId="77777777" w:rsidR="008446FC" w:rsidRPr="00E959BC" w:rsidRDefault="008446FC" w:rsidP="008446F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0497C">
        <w:rPr>
          <w:rFonts w:ascii="Times New Roman" w:hAnsi="Times New Roman" w:cs="Times New Roman"/>
          <w:b/>
          <w:sz w:val="24"/>
          <w:szCs w:val="24"/>
        </w:rPr>
        <w:t>Panelov</w:t>
      </w:r>
      <w:r>
        <w:rPr>
          <w:rFonts w:ascii="Times New Roman" w:hAnsi="Times New Roman" w:cs="Times New Roman"/>
          <w:b/>
          <w:sz w:val="24"/>
          <w:szCs w:val="24"/>
        </w:rPr>
        <w:t>ú</w:t>
      </w:r>
      <w:r w:rsidRPr="0070497C">
        <w:rPr>
          <w:rFonts w:ascii="Times New Roman" w:hAnsi="Times New Roman" w:cs="Times New Roman"/>
          <w:b/>
          <w:sz w:val="24"/>
          <w:szCs w:val="24"/>
        </w:rPr>
        <w:t xml:space="preserve"> diskusi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70497C">
        <w:rPr>
          <w:rFonts w:ascii="Times New Roman" w:hAnsi="Times New Roman" w:cs="Times New Roman"/>
          <w:b/>
          <w:sz w:val="24"/>
          <w:szCs w:val="24"/>
        </w:rPr>
        <w:t>: „</w:t>
      </w:r>
      <w:r w:rsidRPr="0070497C">
        <w:rPr>
          <w:rFonts w:ascii="Times New Roman" w:hAnsi="Times New Roman" w:cs="Times New Roman"/>
          <w:b/>
          <w:i/>
          <w:iCs/>
          <w:sz w:val="24"/>
          <w:szCs w:val="24"/>
        </w:rPr>
        <w:t>Prečo je uplatňovanie rodovej perspektívy vo výskume dôležité?</w:t>
      </w:r>
      <w:r w:rsidRPr="0070497C">
        <w:rPr>
          <w:rFonts w:ascii="Times New Roman" w:hAnsi="Times New Roman" w:cs="Times New Roman"/>
          <w:b/>
          <w:sz w:val="24"/>
          <w:szCs w:val="24"/>
        </w:rPr>
        <w:t>“</w:t>
      </w:r>
      <w:r w:rsidRPr="0017466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povedie Jana Cviková, </w:t>
      </w:r>
      <w:r w:rsidRPr="00E959BC">
        <w:rPr>
          <w:rFonts w:ascii="Times New Roman" w:hAnsi="Times New Roman" w:cs="Times New Roman"/>
          <w:b/>
          <w:sz w:val="24"/>
          <w:szCs w:val="24"/>
        </w:rPr>
        <w:t xml:space="preserve">literárna vedkyňa, prekladateľka, redaktorka, vydavateľka. Spoluzakladateľka feministického kultúrneho časopisu Aspekt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E959BC">
        <w:rPr>
          <w:rFonts w:ascii="Times New Roman" w:hAnsi="Times New Roman" w:cs="Times New Roman"/>
          <w:b/>
          <w:sz w:val="24"/>
          <w:szCs w:val="24"/>
        </w:rPr>
        <w:t xml:space="preserve"> rovnomennej vzdelávacej a publikačnej organizácie. </w:t>
      </w:r>
      <w:r>
        <w:rPr>
          <w:rFonts w:ascii="Times New Roman" w:hAnsi="Times New Roman" w:cs="Times New Roman"/>
          <w:b/>
          <w:sz w:val="24"/>
          <w:szCs w:val="24"/>
        </w:rPr>
        <w:t>Je e</w:t>
      </w:r>
      <w:r w:rsidRPr="00E959BC">
        <w:rPr>
          <w:rFonts w:ascii="Times New Roman" w:hAnsi="Times New Roman" w:cs="Times New Roman"/>
          <w:b/>
          <w:sz w:val="24"/>
          <w:szCs w:val="24"/>
        </w:rPr>
        <w:t>ditorka a autorka viacerých publikácií, napr. Analýza významu a možností používania rodovo vyváženého jazyka (</w:t>
      </w:r>
      <w:proofErr w:type="spellStart"/>
      <w:r w:rsidRPr="00E959BC">
        <w:rPr>
          <w:rFonts w:ascii="Times New Roman" w:hAnsi="Times New Roman" w:cs="Times New Roman"/>
          <w:b/>
          <w:sz w:val="24"/>
          <w:szCs w:val="24"/>
        </w:rPr>
        <w:t>ed</w:t>
      </w:r>
      <w:proofErr w:type="spellEnd"/>
      <w:r w:rsidRPr="00E959BC">
        <w:rPr>
          <w:rFonts w:ascii="Times New Roman" w:hAnsi="Times New Roman" w:cs="Times New Roman"/>
          <w:b/>
          <w:sz w:val="24"/>
          <w:szCs w:val="24"/>
        </w:rPr>
        <w:t xml:space="preserve">. Jana Cviková, 2014); monografia Ku konceptualizácii rodu v myslení o literatúre (2014); aktuálne príspevky o Hane Gregorovej a Jane </w:t>
      </w:r>
      <w:proofErr w:type="spellStart"/>
      <w:r w:rsidRPr="00E959BC">
        <w:rPr>
          <w:rFonts w:ascii="Times New Roman" w:hAnsi="Times New Roman" w:cs="Times New Roman"/>
          <w:b/>
          <w:sz w:val="24"/>
          <w:szCs w:val="24"/>
        </w:rPr>
        <w:t>Juráňovej</w:t>
      </w:r>
      <w:proofErr w:type="spellEnd"/>
      <w:r w:rsidRPr="00E959BC">
        <w:rPr>
          <w:rFonts w:ascii="Times New Roman" w:hAnsi="Times New Roman" w:cs="Times New Roman"/>
          <w:b/>
          <w:sz w:val="24"/>
          <w:szCs w:val="24"/>
        </w:rPr>
        <w:t xml:space="preserve"> do kolektívnej publikácie </w:t>
      </w:r>
      <w:proofErr w:type="spellStart"/>
      <w:r w:rsidRPr="00E959BC">
        <w:rPr>
          <w:rFonts w:ascii="Times New Roman" w:hAnsi="Times New Roman" w:cs="Times New Roman"/>
          <w:b/>
          <w:sz w:val="24"/>
          <w:szCs w:val="24"/>
        </w:rPr>
        <w:t>Texts</w:t>
      </w:r>
      <w:proofErr w:type="spellEnd"/>
      <w:r w:rsidRPr="00E959BC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E959BC">
        <w:rPr>
          <w:rFonts w:ascii="Times New Roman" w:hAnsi="Times New Roman" w:cs="Times New Roman"/>
          <w:b/>
          <w:sz w:val="24"/>
          <w:szCs w:val="24"/>
        </w:rPr>
        <w:t>Contexts</w:t>
      </w:r>
      <w:proofErr w:type="spellEnd"/>
      <w:r w:rsidRPr="00E959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59BC">
        <w:rPr>
          <w:rFonts w:ascii="Times New Roman" w:hAnsi="Times New Roman" w:cs="Times New Roman"/>
          <w:b/>
          <w:sz w:val="24"/>
          <w:szCs w:val="24"/>
        </w:rPr>
        <w:t>from</w:t>
      </w:r>
      <w:proofErr w:type="spellEnd"/>
      <w:r w:rsidRPr="00E959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59BC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E959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59BC">
        <w:rPr>
          <w:rFonts w:ascii="Times New Roman" w:hAnsi="Times New Roman" w:cs="Times New Roman"/>
          <w:b/>
          <w:sz w:val="24"/>
          <w:szCs w:val="24"/>
        </w:rPr>
        <w:t>History</w:t>
      </w:r>
      <w:proofErr w:type="spellEnd"/>
      <w:r w:rsidRPr="00E959BC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E959BC">
        <w:rPr>
          <w:rFonts w:ascii="Times New Roman" w:hAnsi="Times New Roman" w:cs="Times New Roman"/>
          <w:b/>
          <w:sz w:val="24"/>
          <w:szCs w:val="24"/>
        </w:rPr>
        <w:t>Feminism</w:t>
      </w:r>
      <w:proofErr w:type="spellEnd"/>
      <w:r w:rsidRPr="00E959BC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E959BC">
        <w:rPr>
          <w:rFonts w:ascii="Times New Roman" w:hAnsi="Times New Roman" w:cs="Times New Roman"/>
          <w:b/>
          <w:sz w:val="24"/>
          <w:szCs w:val="24"/>
        </w:rPr>
        <w:t>Women’s</w:t>
      </w:r>
      <w:proofErr w:type="spellEnd"/>
      <w:r w:rsidRPr="00E959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59BC">
        <w:rPr>
          <w:rFonts w:ascii="Times New Roman" w:hAnsi="Times New Roman" w:cs="Times New Roman"/>
          <w:b/>
          <w:sz w:val="24"/>
          <w:szCs w:val="24"/>
        </w:rPr>
        <w:t>Rights</w:t>
      </w:r>
      <w:proofErr w:type="spellEnd"/>
      <w:r w:rsidRPr="00E959BC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E959BC">
        <w:rPr>
          <w:rFonts w:ascii="Times New Roman" w:hAnsi="Times New Roman" w:cs="Times New Roman"/>
          <w:b/>
          <w:sz w:val="24"/>
          <w:szCs w:val="24"/>
        </w:rPr>
        <w:t>eds</w:t>
      </w:r>
      <w:proofErr w:type="spellEnd"/>
      <w:r w:rsidRPr="00E959BC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E959BC">
        <w:rPr>
          <w:rFonts w:ascii="Times New Roman" w:hAnsi="Times New Roman" w:cs="Times New Roman"/>
          <w:b/>
          <w:sz w:val="24"/>
          <w:szCs w:val="24"/>
        </w:rPr>
        <w:t>Zs</w:t>
      </w:r>
      <w:proofErr w:type="spellEnd"/>
      <w:r w:rsidRPr="00E959BC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E959BC">
        <w:rPr>
          <w:rFonts w:ascii="Times New Roman" w:hAnsi="Times New Roman" w:cs="Times New Roman"/>
          <w:b/>
          <w:sz w:val="24"/>
          <w:szCs w:val="24"/>
        </w:rPr>
        <w:t>Loránd</w:t>
      </w:r>
      <w:proofErr w:type="spellEnd"/>
      <w:r w:rsidRPr="00E959BC">
        <w:rPr>
          <w:rFonts w:ascii="Times New Roman" w:hAnsi="Times New Roman" w:cs="Times New Roman"/>
          <w:b/>
          <w:sz w:val="24"/>
          <w:szCs w:val="24"/>
        </w:rPr>
        <w:t xml:space="preserve">, A. </w:t>
      </w:r>
      <w:proofErr w:type="spellStart"/>
      <w:r w:rsidRPr="00E959BC">
        <w:rPr>
          <w:rFonts w:ascii="Times New Roman" w:hAnsi="Times New Roman" w:cs="Times New Roman"/>
          <w:b/>
          <w:sz w:val="24"/>
          <w:szCs w:val="24"/>
        </w:rPr>
        <w:t>Hîncu</w:t>
      </w:r>
      <w:proofErr w:type="spellEnd"/>
      <w:r w:rsidRPr="00E959BC">
        <w:rPr>
          <w:rFonts w:ascii="Times New Roman" w:hAnsi="Times New Roman" w:cs="Times New Roman"/>
          <w:b/>
          <w:sz w:val="24"/>
          <w:szCs w:val="24"/>
        </w:rPr>
        <w:t xml:space="preserve">, J. </w:t>
      </w:r>
      <w:proofErr w:type="spellStart"/>
      <w:r w:rsidRPr="00E959BC">
        <w:rPr>
          <w:rFonts w:ascii="Times New Roman" w:hAnsi="Times New Roman" w:cs="Times New Roman"/>
          <w:b/>
          <w:sz w:val="24"/>
          <w:szCs w:val="24"/>
        </w:rPr>
        <w:t>Mihajlović</w:t>
      </w:r>
      <w:proofErr w:type="spellEnd"/>
      <w:r w:rsidRPr="00E959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59BC">
        <w:rPr>
          <w:rFonts w:ascii="Times New Roman" w:hAnsi="Times New Roman" w:cs="Times New Roman"/>
          <w:b/>
          <w:sz w:val="24"/>
          <w:szCs w:val="24"/>
        </w:rPr>
        <w:t>Trbovc</w:t>
      </w:r>
      <w:proofErr w:type="spellEnd"/>
      <w:r w:rsidRPr="00E959BC">
        <w:rPr>
          <w:rFonts w:ascii="Times New Roman" w:hAnsi="Times New Roman" w:cs="Times New Roman"/>
          <w:b/>
          <w:sz w:val="24"/>
          <w:szCs w:val="24"/>
        </w:rPr>
        <w:t xml:space="preserve">, K. </w:t>
      </w:r>
      <w:proofErr w:type="spellStart"/>
      <w:r w:rsidRPr="00E959BC">
        <w:rPr>
          <w:rFonts w:ascii="Times New Roman" w:hAnsi="Times New Roman" w:cs="Times New Roman"/>
          <w:b/>
          <w:sz w:val="24"/>
          <w:szCs w:val="24"/>
        </w:rPr>
        <w:t>Stańczak-Wiślicz</w:t>
      </w:r>
      <w:proofErr w:type="spellEnd"/>
      <w:r w:rsidRPr="00E959BC">
        <w:rPr>
          <w:rFonts w:ascii="Times New Roman" w:hAnsi="Times New Roman" w:cs="Times New Roman"/>
          <w:b/>
          <w:sz w:val="24"/>
          <w:szCs w:val="24"/>
        </w:rPr>
        <w:t>, 2024).</w:t>
      </w:r>
    </w:p>
    <w:p w14:paraId="16FCFCBD" w14:textId="77777777" w:rsidR="008446FC" w:rsidRPr="00E959BC" w:rsidRDefault="008446FC" w:rsidP="008446F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959BC">
        <w:rPr>
          <w:rFonts w:ascii="Times New Roman" w:hAnsi="Times New Roman" w:cs="Times New Roman"/>
          <w:b/>
          <w:sz w:val="24"/>
          <w:szCs w:val="24"/>
        </w:rPr>
        <w:t>Pôsobí ako vedecká pracovníčka v Ústave svetovej literatúry SAV, v. v. i.; jej hlavné výskumné oblasti sú súčasná nemecky písaná literatúra, feministická literárna veda, migračná literatúra, interdisciplinárne rodové štúdiá, rodovo inkluzívne používanie slovenčiny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E959BC">
        <w:rPr>
          <w:rFonts w:ascii="Times New Roman" w:hAnsi="Times New Roman" w:cs="Times New Roman"/>
          <w:b/>
          <w:sz w:val="24"/>
          <w:szCs w:val="24"/>
        </w:rPr>
        <w:t>v r. 2023 jej bola udelená Pamätná plaketa SAV za vedecký a spoločenský význam práce v oblasti feministických štúdií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02789A75" w14:textId="77777777" w:rsidR="008446FC" w:rsidRPr="00174669" w:rsidRDefault="008446FC" w:rsidP="008446F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0497C">
        <w:rPr>
          <w:rFonts w:ascii="Times New Roman" w:hAnsi="Times New Roman" w:cs="Times New Roman"/>
          <w:sz w:val="24"/>
          <w:szCs w:val="24"/>
        </w:rPr>
        <w:lastRenderedPageBreak/>
        <w:t>Ako sa zohľadňuje aspekt rodu v samotnom výskume – príklady z biomedicínskych vied,</w:t>
      </w:r>
      <w:r w:rsidRPr="001746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74669">
        <w:rPr>
          <w:rFonts w:ascii="Times New Roman" w:hAnsi="Times New Roman" w:cs="Times New Roman"/>
          <w:sz w:val="24"/>
          <w:szCs w:val="24"/>
        </w:rPr>
        <w:t>r</w:t>
      </w:r>
      <w:r w:rsidRPr="0070497C">
        <w:rPr>
          <w:rFonts w:ascii="Times New Roman" w:hAnsi="Times New Roman" w:cs="Times New Roman"/>
          <w:sz w:val="24"/>
          <w:szCs w:val="24"/>
        </w:rPr>
        <w:t>odová dimenzia v perspektívach umelej inteligencie, právnej vedy a sociologických vied</w:t>
      </w:r>
      <w:r w:rsidRPr="00174669">
        <w:rPr>
          <w:rFonts w:ascii="Times New Roman" w:hAnsi="Times New Roman" w:cs="Times New Roman"/>
          <w:sz w:val="24"/>
          <w:szCs w:val="24"/>
        </w:rPr>
        <w:t>. Vodiace otázky diskusie budú rozpracovávať problematiku</w:t>
      </w:r>
      <w:r w:rsidRPr="0070497C">
        <w:rPr>
          <w:rFonts w:ascii="Times New Roman" w:hAnsi="Times New Roman" w:cs="Times New Roman"/>
          <w:sz w:val="24"/>
          <w:szCs w:val="24"/>
        </w:rPr>
        <w:t xml:space="preserve"> dopad</w:t>
      </w:r>
      <w:r w:rsidRPr="00174669">
        <w:rPr>
          <w:rFonts w:ascii="Times New Roman" w:hAnsi="Times New Roman" w:cs="Times New Roman"/>
          <w:sz w:val="24"/>
          <w:szCs w:val="24"/>
        </w:rPr>
        <w:t>u</w:t>
      </w:r>
      <w:r w:rsidRPr="0070497C">
        <w:rPr>
          <w:rFonts w:ascii="Times New Roman" w:hAnsi="Times New Roman" w:cs="Times New Roman"/>
          <w:sz w:val="24"/>
          <w:szCs w:val="24"/>
        </w:rPr>
        <w:t xml:space="preserve"> nezohľadnenia perspektívy rodu na realizáciu samotného výskumu</w:t>
      </w:r>
      <w:r w:rsidRPr="00174669">
        <w:rPr>
          <w:rFonts w:ascii="Times New Roman" w:hAnsi="Times New Roman" w:cs="Times New Roman"/>
          <w:sz w:val="24"/>
          <w:szCs w:val="24"/>
        </w:rPr>
        <w:t>,</w:t>
      </w:r>
      <w:r w:rsidRPr="0070497C">
        <w:rPr>
          <w:rFonts w:ascii="Times New Roman" w:hAnsi="Times New Roman" w:cs="Times New Roman"/>
          <w:sz w:val="24"/>
          <w:szCs w:val="24"/>
        </w:rPr>
        <w:t xml:space="preserve"> dostupn</w:t>
      </w:r>
      <w:r w:rsidRPr="00174669">
        <w:rPr>
          <w:rFonts w:ascii="Times New Roman" w:hAnsi="Times New Roman" w:cs="Times New Roman"/>
          <w:sz w:val="24"/>
          <w:szCs w:val="24"/>
        </w:rPr>
        <w:t xml:space="preserve">osti </w:t>
      </w:r>
      <w:r w:rsidRPr="0070497C">
        <w:rPr>
          <w:rFonts w:ascii="Times New Roman" w:hAnsi="Times New Roman" w:cs="Times New Roman"/>
          <w:sz w:val="24"/>
          <w:szCs w:val="24"/>
        </w:rPr>
        <w:t>štúd</w:t>
      </w:r>
      <w:r w:rsidRPr="00174669">
        <w:rPr>
          <w:rFonts w:ascii="Times New Roman" w:hAnsi="Times New Roman" w:cs="Times New Roman"/>
          <w:sz w:val="24"/>
          <w:szCs w:val="24"/>
        </w:rPr>
        <w:t>ií</w:t>
      </w:r>
      <w:r w:rsidRPr="0070497C">
        <w:rPr>
          <w:rFonts w:ascii="Times New Roman" w:hAnsi="Times New Roman" w:cs="Times New Roman"/>
          <w:sz w:val="24"/>
          <w:szCs w:val="24"/>
        </w:rPr>
        <w:t>/dát resp. indikátor</w:t>
      </w:r>
      <w:r w:rsidRPr="00174669">
        <w:rPr>
          <w:rFonts w:ascii="Times New Roman" w:hAnsi="Times New Roman" w:cs="Times New Roman"/>
          <w:sz w:val="24"/>
          <w:szCs w:val="24"/>
        </w:rPr>
        <w:t>ov</w:t>
      </w:r>
      <w:r w:rsidRPr="0070497C">
        <w:rPr>
          <w:rFonts w:ascii="Times New Roman" w:hAnsi="Times New Roman" w:cs="Times New Roman"/>
          <w:sz w:val="24"/>
          <w:szCs w:val="24"/>
        </w:rPr>
        <w:t>, ktoré umožňujú hodnotiť dopady a prínosy rodovej perspektívy vo výskume</w:t>
      </w:r>
      <w:r w:rsidRPr="00174669">
        <w:rPr>
          <w:rFonts w:ascii="Times New Roman" w:hAnsi="Times New Roman" w:cs="Times New Roman"/>
          <w:sz w:val="24"/>
          <w:szCs w:val="24"/>
        </w:rPr>
        <w:t xml:space="preserve"> a mapovať v</w:t>
      </w:r>
      <w:r w:rsidRPr="0070497C">
        <w:rPr>
          <w:rFonts w:ascii="Times New Roman" w:hAnsi="Times New Roman" w:cs="Times New Roman"/>
          <w:sz w:val="24"/>
          <w:szCs w:val="24"/>
        </w:rPr>
        <w:t>ýchodiskov</w:t>
      </w:r>
      <w:r w:rsidRPr="00174669">
        <w:rPr>
          <w:rFonts w:ascii="Times New Roman" w:hAnsi="Times New Roman" w:cs="Times New Roman"/>
          <w:sz w:val="24"/>
          <w:szCs w:val="24"/>
        </w:rPr>
        <w:t xml:space="preserve">ú </w:t>
      </w:r>
      <w:r w:rsidRPr="0070497C">
        <w:rPr>
          <w:rFonts w:ascii="Times New Roman" w:hAnsi="Times New Roman" w:cs="Times New Roman"/>
          <w:sz w:val="24"/>
          <w:szCs w:val="24"/>
        </w:rPr>
        <w:t>situáci</w:t>
      </w:r>
      <w:r w:rsidRPr="00174669">
        <w:rPr>
          <w:rFonts w:ascii="Times New Roman" w:hAnsi="Times New Roman" w:cs="Times New Roman"/>
          <w:sz w:val="24"/>
          <w:szCs w:val="24"/>
        </w:rPr>
        <w:t>u</w:t>
      </w:r>
      <w:r w:rsidRPr="0070497C">
        <w:rPr>
          <w:rFonts w:ascii="Times New Roman" w:hAnsi="Times New Roman" w:cs="Times New Roman"/>
          <w:sz w:val="24"/>
          <w:szCs w:val="24"/>
        </w:rPr>
        <w:t xml:space="preserve"> na Slovensku – za jednotlivé vedné disciplíny</w:t>
      </w:r>
      <w:r w:rsidRPr="00174669">
        <w:rPr>
          <w:rFonts w:ascii="Times New Roman" w:hAnsi="Times New Roman" w:cs="Times New Roman"/>
          <w:sz w:val="24"/>
          <w:szCs w:val="24"/>
        </w:rPr>
        <w:t>.</w:t>
      </w:r>
    </w:p>
    <w:p w14:paraId="67CA2C08" w14:textId="24751A34" w:rsidR="008446FC" w:rsidRPr="00174669" w:rsidRDefault="008446FC" w:rsidP="008446FC">
      <w:pPr>
        <w:jc w:val="both"/>
        <w:rPr>
          <w:rFonts w:ascii="Times New Roman" w:hAnsi="Times New Roman" w:cs="Times New Roman"/>
          <w:sz w:val="24"/>
          <w:szCs w:val="24"/>
        </w:rPr>
      </w:pPr>
      <w:r w:rsidRPr="0070497C">
        <w:rPr>
          <w:rFonts w:ascii="Times New Roman" w:hAnsi="Times New Roman" w:cs="Times New Roman"/>
          <w:b/>
          <w:bCs/>
          <w:sz w:val="24"/>
          <w:szCs w:val="24"/>
        </w:rPr>
        <w:t>Panelová diskusia: „</w:t>
      </w:r>
      <w:r w:rsidRPr="0070497C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Inštitucionalizovanie politík na odstraňovanie rodovo podmieneného násilia</w:t>
      </w:r>
      <w:r w:rsidRPr="0070497C">
        <w:rPr>
          <w:rFonts w:ascii="Times New Roman" w:hAnsi="Times New Roman" w:cs="Times New Roman"/>
          <w:sz w:val="24"/>
          <w:szCs w:val="24"/>
        </w:rPr>
        <w:t xml:space="preserve">“ </w:t>
      </w:r>
      <w:r w:rsidR="00AE09C1">
        <w:rPr>
          <w:rFonts w:ascii="Times New Roman" w:hAnsi="Times New Roman" w:cs="Times New Roman"/>
          <w:sz w:val="24"/>
          <w:szCs w:val="24"/>
        </w:rPr>
        <w:t>rozdiskutovala</w:t>
      </w:r>
      <w:r w:rsidRPr="00174669">
        <w:rPr>
          <w:rFonts w:ascii="Times New Roman" w:hAnsi="Times New Roman" w:cs="Times New Roman"/>
          <w:sz w:val="24"/>
          <w:szCs w:val="24"/>
        </w:rPr>
        <w:t xml:space="preserve"> otázky: </w:t>
      </w:r>
      <w:r w:rsidRPr="0070497C">
        <w:rPr>
          <w:rFonts w:ascii="Times New Roman" w:hAnsi="Times New Roman" w:cs="Times New Roman"/>
          <w:sz w:val="24"/>
          <w:szCs w:val="24"/>
        </w:rPr>
        <w:t xml:space="preserve">Informačné kampane GBV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0497C">
        <w:rPr>
          <w:rFonts w:ascii="Times New Roman" w:hAnsi="Times New Roman" w:cs="Times New Roman"/>
          <w:sz w:val="24"/>
          <w:szCs w:val="24"/>
        </w:rPr>
        <w:t xml:space="preserve"> čo 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497C">
        <w:rPr>
          <w:rFonts w:ascii="Times New Roman" w:hAnsi="Times New Roman" w:cs="Times New Roman"/>
          <w:sz w:val="24"/>
          <w:szCs w:val="24"/>
        </w:rPr>
        <w:t>dôležité zohľadniť</w:t>
      </w:r>
      <w:r>
        <w:rPr>
          <w:rFonts w:ascii="Times New Roman" w:hAnsi="Times New Roman" w:cs="Times New Roman"/>
          <w:sz w:val="24"/>
          <w:szCs w:val="24"/>
        </w:rPr>
        <w:t xml:space="preserve"> v komunikovaní problematiky GBV</w:t>
      </w:r>
      <w:r w:rsidRPr="0070497C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497C">
        <w:rPr>
          <w:rFonts w:ascii="Times New Roman" w:hAnsi="Times New Roman" w:cs="Times New Roman"/>
          <w:sz w:val="24"/>
          <w:szCs w:val="24"/>
        </w:rPr>
        <w:t>Prečo je zložité</w:t>
      </w:r>
      <w:r w:rsidRPr="00174669">
        <w:rPr>
          <w:rFonts w:ascii="Times New Roman" w:hAnsi="Times New Roman" w:cs="Times New Roman"/>
          <w:sz w:val="24"/>
          <w:szCs w:val="24"/>
        </w:rPr>
        <w:t xml:space="preserve"> </w:t>
      </w:r>
      <w:r w:rsidRPr="0070497C">
        <w:rPr>
          <w:rFonts w:ascii="Times New Roman" w:hAnsi="Times New Roman" w:cs="Times New Roman"/>
          <w:sz w:val="24"/>
          <w:szCs w:val="24"/>
        </w:rPr>
        <w:t>procesne doviesť ohlásené prípady do konca?</w:t>
      </w:r>
      <w:r w:rsidRPr="00174669">
        <w:rPr>
          <w:rFonts w:ascii="Times New Roman" w:hAnsi="Times New Roman" w:cs="Times New Roman"/>
          <w:sz w:val="24"/>
          <w:szCs w:val="24"/>
        </w:rPr>
        <w:t xml:space="preserve"> </w:t>
      </w:r>
      <w:r w:rsidRPr="0070497C">
        <w:rPr>
          <w:rFonts w:ascii="Times New Roman" w:hAnsi="Times New Roman" w:cs="Times New Roman"/>
          <w:sz w:val="24"/>
          <w:szCs w:val="24"/>
        </w:rPr>
        <w:t xml:space="preserve">Ako na prevalenciu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0497C">
        <w:rPr>
          <w:rFonts w:ascii="Times New Roman" w:hAnsi="Times New Roman" w:cs="Times New Roman"/>
          <w:sz w:val="24"/>
          <w:szCs w:val="24"/>
        </w:rPr>
        <w:t xml:space="preserve"> zisťovanie výskytu</w:t>
      </w:r>
      <w:r>
        <w:rPr>
          <w:rFonts w:ascii="Times New Roman" w:hAnsi="Times New Roman" w:cs="Times New Roman"/>
          <w:sz w:val="24"/>
          <w:szCs w:val="24"/>
        </w:rPr>
        <w:t xml:space="preserve"> a zaistenie evidencie</w:t>
      </w:r>
      <w:r w:rsidRPr="0070497C">
        <w:rPr>
          <w:rFonts w:ascii="Times New Roman" w:hAnsi="Times New Roman" w:cs="Times New Roman"/>
          <w:sz w:val="24"/>
          <w:szCs w:val="24"/>
        </w:rPr>
        <w:t xml:space="preserve"> jednotlivých foriem rodovo podmieneného násilia?</w:t>
      </w:r>
      <w:r w:rsidRPr="00174669">
        <w:rPr>
          <w:rFonts w:ascii="Times New Roman" w:hAnsi="Times New Roman" w:cs="Times New Roman"/>
          <w:sz w:val="24"/>
          <w:szCs w:val="24"/>
        </w:rPr>
        <w:t xml:space="preserve"> Otázka prínosu resp. </w:t>
      </w:r>
      <w:r>
        <w:rPr>
          <w:rFonts w:ascii="Times New Roman" w:hAnsi="Times New Roman" w:cs="Times New Roman"/>
          <w:sz w:val="24"/>
          <w:szCs w:val="24"/>
        </w:rPr>
        <w:t>nežiaduceho dopadu legislatívnej požiadavky ochrany</w:t>
      </w:r>
      <w:r w:rsidRPr="00174669">
        <w:rPr>
          <w:rFonts w:ascii="Times New Roman" w:hAnsi="Times New Roman" w:cs="Times New Roman"/>
          <w:sz w:val="24"/>
          <w:szCs w:val="24"/>
        </w:rPr>
        <w:t xml:space="preserve"> údajov</w:t>
      </w:r>
      <w:r>
        <w:rPr>
          <w:rFonts w:ascii="Times New Roman" w:hAnsi="Times New Roman" w:cs="Times New Roman"/>
          <w:sz w:val="24"/>
          <w:szCs w:val="24"/>
        </w:rPr>
        <w:t xml:space="preserve"> aj v procesoch nahlasovania podnetov</w:t>
      </w:r>
      <w:r w:rsidRPr="00174669">
        <w:rPr>
          <w:rFonts w:ascii="Times New Roman" w:hAnsi="Times New Roman" w:cs="Times New Roman"/>
          <w:sz w:val="24"/>
          <w:szCs w:val="24"/>
        </w:rPr>
        <w:t>.</w:t>
      </w:r>
    </w:p>
    <w:p w14:paraId="52080B38" w14:textId="15EBDC4D" w:rsidR="008446FC" w:rsidRPr="00174669" w:rsidRDefault="008446FC" w:rsidP="008446F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70497C">
        <w:rPr>
          <w:rFonts w:ascii="Times New Roman" w:hAnsi="Times New Roman" w:cs="Times New Roman"/>
          <w:b/>
          <w:sz w:val="24"/>
          <w:szCs w:val="24"/>
        </w:rPr>
        <w:t>Panelová diskusia: „</w:t>
      </w:r>
      <w:r w:rsidRPr="0070497C">
        <w:rPr>
          <w:rFonts w:ascii="Times New Roman" w:hAnsi="Times New Roman" w:cs="Times New Roman"/>
          <w:b/>
          <w:i/>
          <w:iCs/>
          <w:sz w:val="24"/>
          <w:szCs w:val="24"/>
        </w:rPr>
        <w:t>Dáta a monitorovanie rodovej rovnosti na Slovensku</w:t>
      </w:r>
      <w:r w:rsidRPr="0070497C">
        <w:rPr>
          <w:rFonts w:ascii="Times New Roman" w:hAnsi="Times New Roman" w:cs="Times New Roman"/>
          <w:b/>
          <w:sz w:val="24"/>
          <w:szCs w:val="24"/>
        </w:rPr>
        <w:t>“</w:t>
      </w:r>
      <w:r w:rsidRPr="00E83991">
        <w:rPr>
          <w:rFonts w:ascii="Times New Roman" w:hAnsi="Times New Roman" w:cs="Times New Roman"/>
          <w:bCs/>
          <w:sz w:val="24"/>
          <w:szCs w:val="24"/>
        </w:rPr>
        <w:t xml:space="preserve"> pojednáva</w:t>
      </w:r>
      <w:r w:rsidR="008D69ED">
        <w:rPr>
          <w:rFonts w:ascii="Times New Roman" w:hAnsi="Times New Roman" w:cs="Times New Roman"/>
          <w:bCs/>
          <w:sz w:val="24"/>
          <w:szCs w:val="24"/>
        </w:rPr>
        <w:t>la</w:t>
      </w:r>
      <w:r w:rsidRPr="00E83991">
        <w:rPr>
          <w:rFonts w:ascii="Times New Roman" w:hAnsi="Times New Roman" w:cs="Times New Roman"/>
          <w:bCs/>
          <w:sz w:val="24"/>
          <w:szCs w:val="24"/>
        </w:rPr>
        <w:t xml:space="preserve"> 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497C">
        <w:rPr>
          <w:rFonts w:ascii="Times New Roman" w:hAnsi="Times New Roman" w:cs="Times New Roman"/>
          <w:bCs/>
          <w:sz w:val="24"/>
          <w:szCs w:val="24"/>
        </w:rPr>
        <w:t>monitorovacích indikátoroch,</w:t>
      </w:r>
      <w:r>
        <w:rPr>
          <w:rFonts w:ascii="Times New Roman" w:hAnsi="Times New Roman" w:cs="Times New Roman"/>
          <w:bCs/>
          <w:sz w:val="24"/>
          <w:szCs w:val="24"/>
        </w:rPr>
        <w:t xml:space="preserve"> a skúmať aké sú výzvy, posuny a nedostatky</w:t>
      </w:r>
      <w:r w:rsidRPr="0070497C">
        <w:rPr>
          <w:rFonts w:ascii="Times New Roman" w:hAnsi="Times New Roman" w:cs="Times New Roman"/>
          <w:bCs/>
          <w:sz w:val="24"/>
          <w:szCs w:val="24"/>
        </w:rPr>
        <w:t xml:space="preserve"> v dátach </w:t>
      </w:r>
      <w:r>
        <w:rPr>
          <w:rFonts w:ascii="Times New Roman" w:hAnsi="Times New Roman" w:cs="Times New Roman"/>
          <w:bCs/>
          <w:sz w:val="24"/>
          <w:szCs w:val="24"/>
        </w:rPr>
        <w:t>relevantných pre rodovú rovnosť -</w:t>
      </w:r>
      <w:r w:rsidRPr="0070497C">
        <w:rPr>
          <w:rFonts w:ascii="Times New Roman" w:hAnsi="Times New Roman" w:cs="Times New Roman"/>
          <w:bCs/>
          <w:sz w:val="24"/>
          <w:szCs w:val="24"/>
        </w:rPr>
        <w:t xml:space="preserve"> reflektovanie východiskovej situácie na v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 w:rsidRPr="0070497C">
        <w:rPr>
          <w:rFonts w:ascii="Times New Roman" w:hAnsi="Times New Roman" w:cs="Times New Roman"/>
          <w:bCs/>
          <w:sz w:val="24"/>
          <w:szCs w:val="24"/>
        </w:rPr>
        <w:t>grantových</w:t>
      </w:r>
      <w:r>
        <w:rPr>
          <w:rFonts w:ascii="Times New Roman" w:hAnsi="Times New Roman" w:cs="Times New Roman"/>
          <w:bCs/>
          <w:sz w:val="24"/>
          <w:szCs w:val="24"/>
        </w:rPr>
        <w:t xml:space="preserve">, publikačných a štatistických </w:t>
      </w:r>
      <w:r w:rsidRPr="0070497C">
        <w:rPr>
          <w:rFonts w:ascii="Times New Roman" w:hAnsi="Times New Roman" w:cs="Times New Roman"/>
          <w:bCs/>
          <w:sz w:val="24"/>
          <w:szCs w:val="24"/>
        </w:rPr>
        <w:t>databázových systémoch</w:t>
      </w:r>
      <w:r>
        <w:rPr>
          <w:rFonts w:ascii="Times New Roman" w:hAnsi="Times New Roman" w:cs="Times New Roman"/>
          <w:bCs/>
          <w:sz w:val="24"/>
          <w:szCs w:val="24"/>
        </w:rPr>
        <w:t xml:space="preserve">, kritériách hodnotenia vedecko-výskumnej </w:t>
      </w:r>
      <w:r w:rsidRPr="0070497C">
        <w:rPr>
          <w:rFonts w:ascii="Times New Roman" w:hAnsi="Times New Roman" w:cs="Times New Roman"/>
          <w:bCs/>
          <w:sz w:val="24"/>
          <w:szCs w:val="24"/>
        </w:rPr>
        <w:t xml:space="preserve"> ako aj v dátových systémoch na univerzitách</w:t>
      </w:r>
      <w:r w:rsidRPr="00174669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)</w:t>
      </w:r>
    </w:p>
    <w:p w14:paraId="19A34BCC" w14:textId="003392D9" w:rsidR="008446FC" w:rsidRPr="008672B6" w:rsidRDefault="008446FC" w:rsidP="008446F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0497C">
        <w:rPr>
          <w:rFonts w:ascii="Times New Roman" w:hAnsi="Times New Roman" w:cs="Times New Roman"/>
          <w:b/>
          <w:sz w:val="24"/>
          <w:szCs w:val="24"/>
        </w:rPr>
        <w:t>Panelová diskusia:</w:t>
      </w:r>
      <w:r w:rsidRPr="00374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497C">
        <w:rPr>
          <w:rFonts w:ascii="Times New Roman" w:hAnsi="Times New Roman" w:cs="Times New Roman"/>
          <w:b/>
          <w:sz w:val="24"/>
          <w:szCs w:val="24"/>
        </w:rPr>
        <w:t>„</w:t>
      </w:r>
      <w:r w:rsidRPr="0070497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Ženy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v </w:t>
      </w:r>
      <w:r w:rsidRPr="0070497C">
        <w:rPr>
          <w:rFonts w:ascii="Times New Roman" w:hAnsi="Times New Roman" w:cs="Times New Roman"/>
          <w:b/>
          <w:i/>
          <w:iCs/>
          <w:sz w:val="24"/>
          <w:szCs w:val="24"/>
        </w:rPr>
        <w:t>inov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ačných systémoch</w:t>
      </w:r>
      <w:r w:rsidRPr="0070497C">
        <w:rPr>
          <w:rFonts w:ascii="Times New Roman" w:hAnsi="Times New Roman" w:cs="Times New Roman"/>
          <w:b/>
          <w:sz w:val="24"/>
          <w:szCs w:val="24"/>
        </w:rPr>
        <w:t>“</w:t>
      </w:r>
      <w:r w:rsidRPr="00374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407E">
        <w:rPr>
          <w:rFonts w:ascii="Times New Roman" w:hAnsi="Times New Roman" w:cs="Times New Roman"/>
          <w:sz w:val="24"/>
          <w:szCs w:val="24"/>
        </w:rPr>
        <w:t>prin</w:t>
      </w:r>
      <w:r w:rsidR="00523F27">
        <w:rPr>
          <w:rFonts w:ascii="Times New Roman" w:hAnsi="Times New Roman" w:cs="Times New Roman"/>
          <w:sz w:val="24"/>
          <w:szCs w:val="24"/>
        </w:rPr>
        <w:t>i</w:t>
      </w:r>
      <w:r w:rsidRPr="0037407E">
        <w:rPr>
          <w:rFonts w:ascii="Times New Roman" w:hAnsi="Times New Roman" w:cs="Times New Roman"/>
          <w:sz w:val="24"/>
          <w:szCs w:val="24"/>
        </w:rPr>
        <w:t>es</w:t>
      </w:r>
      <w:r w:rsidR="005F2343">
        <w:rPr>
          <w:rFonts w:ascii="Times New Roman" w:hAnsi="Times New Roman" w:cs="Times New Roman"/>
          <w:sz w:val="24"/>
          <w:szCs w:val="24"/>
        </w:rPr>
        <w:t xml:space="preserve">la </w:t>
      </w:r>
      <w:r w:rsidRPr="0037407E">
        <w:rPr>
          <w:rFonts w:ascii="Times New Roman" w:hAnsi="Times New Roman" w:cs="Times New Roman"/>
          <w:sz w:val="24"/>
          <w:szCs w:val="24"/>
        </w:rPr>
        <w:t>p</w:t>
      </w:r>
      <w:r w:rsidRPr="0070497C">
        <w:rPr>
          <w:rFonts w:ascii="Times New Roman" w:hAnsi="Times New Roman" w:cs="Times New Roman"/>
          <w:sz w:val="24"/>
          <w:szCs w:val="24"/>
        </w:rPr>
        <w:t xml:space="preserve">ríklady úspešných slovenských </w:t>
      </w:r>
      <w:proofErr w:type="spellStart"/>
      <w:r w:rsidRPr="0070497C">
        <w:rPr>
          <w:rFonts w:ascii="Times New Roman" w:hAnsi="Times New Roman" w:cs="Times New Roman"/>
          <w:sz w:val="24"/>
          <w:szCs w:val="24"/>
        </w:rPr>
        <w:t>inovátoriek</w:t>
      </w:r>
      <w:proofErr w:type="spellEnd"/>
      <w:r w:rsidRPr="0037407E">
        <w:rPr>
          <w:rFonts w:ascii="Times New Roman" w:hAnsi="Times New Roman" w:cs="Times New Roman"/>
          <w:sz w:val="24"/>
          <w:szCs w:val="24"/>
        </w:rPr>
        <w:t xml:space="preserve">. Dialóg bude zameraný na </w:t>
      </w:r>
      <w:r w:rsidRPr="0070497C">
        <w:rPr>
          <w:rFonts w:ascii="Times New Roman" w:hAnsi="Times New Roman" w:cs="Times New Roman"/>
          <w:sz w:val="24"/>
          <w:szCs w:val="24"/>
        </w:rPr>
        <w:t xml:space="preserve"> možnosti vzájomnej výmeny skúsenosti a spolupráce </w:t>
      </w:r>
      <w:r w:rsidRPr="0037407E">
        <w:rPr>
          <w:rFonts w:ascii="Times New Roman" w:hAnsi="Times New Roman" w:cs="Times New Roman"/>
          <w:sz w:val="24"/>
          <w:szCs w:val="24"/>
        </w:rPr>
        <w:t>a zdroje</w:t>
      </w:r>
      <w:r w:rsidRPr="0070497C">
        <w:rPr>
          <w:rFonts w:ascii="Times New Roman" w:hAnsi="Times New Roman" w:cs="Times New Roman"/>
          <w:sz w:val="24"/>
          <w:szCs w:val="24"/>
        </w:rPr>
        <w:t xml:space="preserve"> podpory nezávislej od horizontových projektov </w:t>
      </w:r>
      <w:r w:rsidRPr="0037407E">
        <w:rPr>
          <w:rFonts w:ascii="Times New Roman" w:hAnsi="Times New Roman" w:cs="Times New Roman"/>
          <w:sz w:val="24"/>
          <w:szCs w:val="24"/>
        </w:rPr>
        <w:t>– vyžadujú inovácie</w:t>
      </w:r>
      <w:r w:rsidRPr="0070497C">
        <w:rPr>
          <w:rFonts w:ascii="Times New Roman" w:hAnsi="Times New Roman" w:cs="Times New Roman"/>
          <w:sz w:val="24"/>
          <w:szCs w:val="24"/>
        </w:rPr>
        <w:t xml:space="preserve"> vlastné zdroje</w:t>
      </w:r>
      <w:r w:rsidRPr="0037407E">
        <w:rPr>
          <w:rFonts w:ascii="Times New Roman" w:hAnsi="Times New Roman" w:cs="Times New Roman"/>
          <w:sz w:val="24"/>
          <w:szCs w:val="24"/>
        </w:rPr>
        <w:t>, perspektívn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37407E">
        <w:rPr>
          <w:rFonts w:ascii="Times New Roman" w:hAnsi="Times New Roman" w:cs="Times New Roman"/>
          <w:sz w:val="24"/>
          <w:szCs w:val="24"/>
        </w:rPr>
        <w:t xml:space="preserve"> </w:t>
      </w:r>
      <w:r w:rsidRPr="0070497C">
        <w:rPr>
          <w:rFonts w:ascii="Times New Roman" w:hAnsi="Times New Roman" w:cs="Times New Roman"/>
          <w:sz w:val="24"/>
          <w:szCs w:val="24"/>
        </w:rPr>
        <w:t>národn</w:t>
      </w:r>
      <w:r w:rsidRPr="0037407E">
        <w:rPr>
          <w:rFonts w:ascii="Times New Roman" w:hAnsi="Times New Roman" w:cs="Times New Roman"/>
          <w:sz w:val="24"/>
          <w:szCs w:val="24"/>
        </w:rPr>
        <w:t>ej</w:t>
      </w:r>
      <w:r w:rsidRPr="0070497C">
        <w:rPr>
          <w:rFonts w:ascii="Times New Roman" w:hAnsi="Times New Roman" w:cs="Times New Roman"/>
          <w:sz w:val="24"/>
          <w:szCs w:val="24"/>
        </w:rPr>
        <w:t xml:space="preserve"> schém</w:t>
      </w:r>
      <w:r w:rsidRPr="0037407E">
        <w:rPr>
          <w:rFonts w:ascii="Times New Roman" w:hAnsi="Times New Roman" w:cs="Times New Roman"/>
          <w:sz w:val="24"/>
          <w:szCs w:val="24"/>
        </w:rPr>
        <w:t xml:space="preserve">y </w:t>
      </w:r>
      <w:r w:rsidRPr="0070497C">
        <w:rPr>
          <w:rFonts w:ascii="Times New Roman" w:hAnsi="Times New Roman" w:cs="Times New Roman"/>
          <w:sz w:val="24"/>
          <w:szCs w:val="24"/>
        </w:rPr>
        <w:t>(je potrebná účasť MŠVVaŠ SR?)</w:t>
      </w:r>
      <w:r w:rsidRPr="0037407E">
        <w:rPr>
          <w:rFonts w:ascii="Times New Roman" w:hAnsi="Times New Roman" w:cs="Times New Roman"/>
          <w:sz w:val="24"/>
          <w:szCs w:val="24"/>
        </w:rPr>
        <w:t xml:space="preserve">. </w:t>
      </w:r>
      <w:r w:rsidRPr="000168BB">
        <w:rPr>
          <w:rFonts w:ascii="Times New Roman" w:hAnsi="Times New Roman" w:cs="Times New Roman"/>
          <w:i/>
          <w:iCs/>
          <w:sz w:val="24"/>
          <w:szCs w:val="24"/>
        </w:rPr>
        <w:t xml:space="preserve">Panel moderátorsky povedie Lenka Tkáčová,  manažérka pre komunikáciu a vzdelávanie priemyselnej zložky Slovenskej vesmírnej kancelárie - v oboch oblastiach pôsobí ako delegátka do poradných komisií Európskej vesmírnej agentúry. </w:t>
      </w:r>
      <w:r w:rsidRPr="008672B6">
        <w:rPr>
          <w:rFonts w:ascii="Times New Roman" w:hAnsi="Times New Roman" w:cs="Times New Roman"/>
          <w:i/>
          <w:iCs/>
          <w:sz w:val="24"/>
          <w:szCs w:val="24"/>
        </w:rPr>
        <w:t>Je spoluzakladateľkou iniciatívy </w:t>
      </w:r>
      <w:proofErr w:type="spellStart"/>
      <w:r w:rsidRPr="008672B6">
        <w:rPr>
          <w:rFonts w:ascii="Times New Roman" w:hAnsi="Times New Roman" w:cs="Times New Roman"/>
          <w:i/>
          <w:iCs/>
          <w:sz w:val="24"/>
          <w:szCs w:val="24"/>
        </w:rPr>
        <w:fldChar w:fldCharType="begin"/>
      </w:r>
      <w:r w:rsidRPr="008672B6">
        <w:rPr>
          <w:rFonts w:ascii="Times New Roman" w:hAnsi="Times New Roman" w:cs="Times New Roman"/>
          <w:i/>
          <w:iCs/>
          <w:sz w:val="24"/>
          <w:szCs w:val="24"/>
        </w:rPr>
        <w:instrText>HYPERLINK "https://www.linkedin.com/showcase/women-in-aerospace-europe-wia-europe-slovakia/about/?viewAsMember=true" \t "_blank"</w:instrText>
      </w:r>
      <w:r w:rsidRPr="008672B6">
        <w:rPr>
          <w:rFonts w:ascii="Times New Roman" w:hAnsi="Times New Roman" w:cs="Times New Roman"/>
          <w:i/>
          <w:iCs/>
          <w:sz w:val="24"/>
          <w:szCs w:val="24"/>
        </w:rPr>
      </w:r>
      <w:r w:rsidRPr="008672B6">
        <w:rPr>
          <w:rFonts w:ascii="Times New Roman" w:hAnsi="Times New Roman" w:cs="Times New Roman"/>
          <w:i/>
          <w:iCs/>
          <w:sz w:val="24"/>
          <w:szCs w:val="24"/>
        </w:rPr>
        <w:fldChar w:fldCharType="separate"/>
      </w:r>
      <w:r w:rsidRPr="008672B6">
        <w:rPr>
          <w:rStyle w:val="Hypertextovprepojenie"/>
          <w:rFonts w:ascii="Times New Roman" w:hAnsi="Times New Roman" w:cs="Times New Roman"/>
          <w:i/>
          <w:iCs/>
          <w:sz w:val="24"/>
          <w:szCs w:val="24"/>
        </w:rPr>
        <w:t>Women</w:t>
      </w:r>
      <w:proofErr w:type="spellEnd"/>
      <w:r w:rsidRPr="008672B6">
        <w:rPr>
          <w:rStyle w:val="Hypertextovprepojenie"/>
          <w:rFonts w:ascii="Times New Roman" w:hAnsi="Times New Roman" w:cs="Times New Roman"/>
          <w:i/>
          <w:iCs/>
          <w:sz w:val="24"/>
          <w:szCs w:val="24"/>
        </w:rPr>
        <w:t xml:space="preserve"> in </w:t>
      </w:r>
      <w:proofErr w:type="spellStart"/>
      <w:r w:rsidRPr="008672B6">
        <w:rPr>
          <w:rStyle w:val="Hypertextovprepojenie"/>
          <w:rFonts w:ascii="Times New Roman" w:hAnsi="Times New Roman" w:cs="Times New Roman"/>
          <w:i/>
          <w:iCs/>
          <w:sz w:val="24"/>
          <w:szCs w:val="24"/>
        </w:rPr>
        <w:t>Aerospace</w:t>
      </w:r>
      <w:proofErr w:type="spellEnd"/>
      <w:r w:rsidRPr="008672B6">
        <w:rPr>
          <w:rStyle w:val="Hypertextovprepojenie"/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72B6">
        <w:rPr>
          <w:rStyle w:val="Hypertextovprepojenie"/>
          <w:rFonts w:ascii="Times New Roman" w:hAnsi="Times New Roman" w:cs="Times New Roman"/>
          <w:i/>
          <w:iCs/>
          <w:sz w:val="24"/>
          <w:szCs w:val="24"/>
        </w:rPr>
        <w:t>Europe</w:t>
      </w:r>
      <w:proofErr w:type="spellEnd"/>
      <w:r w:rsidRPr="008672B6">
        <w:rPr>
          <w:rStyle w:val="Hypertextovprepojenie"/>
          <w:rFonts w:ascii="Times New Roman" w:hAnsi="Times New Roman" w:cs="Times New Roman"/>
          <w:i/>
          <w:iCs/>
          <w:sz w:val="24"/>
          <w:szCs w:val="24"/>
        </w:rPr>
        <w:t xml:space="preserve"> - </w:t>
      </w:r>
      <w:proofErr w:type="spellStart"/>
      <w:r w:rsidRPr="008672B6">
        <w:rPr>
          <w:rStyle w:val="Hypertextovprepojenie"/>
          <w:rFonts w:ascii="Times New Roman" w:hAnsi="Times New Roman" w:cs="Times New Roman"/>
          <w:i/>
          <w:iCs/>
          <w:sz w:val="24"/>
          <w:szCs w:val="24"/>
        </w:rPr>
        <w:t>Regional</w:t>
      </w:r>
      <w:proofErr w:type="spellEnd"/>
      <w:r w:rsidRPr="008672B6">
        <w:rPr>
          <w:rStyle w:val="Hypertextovprepojenie"/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672B6">
        <w:rPr>
          <w:rStyle w:val="Hypertextovprepojenie"/>
          <w:rFonts w:ascii="Times New Roman" w:hAnsi="Times New Roman" w:cs="Times New Roman"/>
          <w:i/>
          <w:iCs/>
          <w:sz w:val="24"/>
          <w:szCs w:val="24"/>
        </w:rPr>
        <w:t>Network</w:t>
      </w:r>
      <w:proofErr w:type="spellEnd"/>
      <w:r w:rsidRPr="008672B6">
        <w:rPr>
          <w:rStyle w:val="Hypertextovprepojenie"/>
          <w:rFonts w:ascii="Times New Roman" w:hAnsi="Times New Roman" w:cs="Times New Roman"/>
          <w:i/>
          <w:iCs/>
          <w:sz w:val="24"/>
          <w:szCs w:val="24"/>
        </w:rPr>
        <w:t xml:space="preserve"> Slovakia</w:t>
      </w:r>
      <w:r w:rsidRPr="008672B6">
        <w:rPr>
          <w:rFonts w:ascii="Times New Roman" w:hAnsi="Times New Roman" w:cs="Times New Roman"/>
          <w:i/>
          <w:iCs/>
          <w:sz w:val="24"/>
          <w:szCs w:val="24"/>
        </w:rPr>
        <w:fldChar w:fldCharType="end"/>
      </w:r>
      <w:r w:rsidRPr="008672B6">
        <w:rPr>
          <w:rFonts w:ascii="Times New Roman" w:hAnsi="Times New Roman" w:cs="Times New Roman"/>
          <w:i/>
          <w:iCs/>
          <w:sz w:val="24"/>
          <w:szCs w:val="24"/>
        </w:rPr>
        <w:t>, čo je výsledkom jej aktivít v oblasti podporovania dievčat a žien vo vesmírnom sektore.</w:t>
      </w:r>
    </w:p>
    <w:p w14:paraId="39E77BBF" w14:textId="77777777" w:rsidR="008446FC" w:rsidRDefault="008446FC" w:rsidP="00FB6726">
      <w:pPr>
        <w:rPr>
          <w:rFonts w:ascii="Times New Roman" w:hAnsi="Times New Roman" w:cs="Times New Roman"/>
          <w:bCs/>
          <w:sz w:val="24"/>
          <w:szCs w:val="24"/>
        </w:rPr>
      </w:pPr>
    </w:p>
    <w:p w14:paraId="23496432" w14:textId="17004AEC" w:rsidR="005C1970" w:rsidRPr="005C1970" w:rsidRDefault="005C1970" w:rsidP="00FB672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77234A7" w14:textId="77777777" w:rsidR="00FB6726" w:rsidRPr="00524850" w:rsidRDefault="00FB6726" w:rsidP="00FB6726">
      <w:pPr>
        <w:rPr>
          <w:rFonts w:ascii="Times New Roman" w:hAnsi="Times New Roman" w:cs="Times New Roman"/>
          <w:b/>
          <w:sz w:val="24"/>
          <w:szCs w:val="24"/>
        </w:rPr>
      </w:pPr>
    </w:p>
    <w:p w14:paraId="5D42E2FC" w14:textId="77777777" w:rsidR="00E30273" w:rsidRDefault="00E30273"/>
    <w:sectPr w:rsidR="00E302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726"/>
    <w:rsid w:val="00344819"/>
    <w:rsid w:val="0040135A"/>
    <w:rsid w:val="0044749D"/>
    <w:rsid w:val="004A5FCD"/>
    <w:rsid w:val="00523F27"/>
    <w:rsid w:val="005836B3"/>
    <w:rsid w:val="005C1970"/>
    <w:rsid w:val="005F2343"/>
    <w:rsid w:val="008446FC"/>
    <w:rsid w:val="008D69ED"/>
    <w:rsid w:val="00A87241"/>
    <w:rsid w:val="00A97D64"/>
    <w:rsid w:val="00AE09C1"/>
    <w:rsid w:val="00C4303E"/>
    <w:rsid w:val="00D85357"/>
    <w:rsid w:val="00DB0F36"/>
    <w:rsid w:val="00E30273"/>
    <w:rsid w:val="00EB1805"/>
    <w:rsid w:val="00EB685F"/>
    <w:rsid w:val="00FB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54425"/>
  <w15:chartTrackingRefBased/>
  <w15:docId w15:val="{BECC161F-A09F-4353-83DA-50686A277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B6726"/>
  </w:style>
  <w:style w:type="paragraph" w:styleId="Nadpis1">
    <w:name w:val="heading 1"/>
    <w:basedOn w:val="Normlny"/>
    <w:next w:val="Normlny"/>
    <w:link w:val="Nadpis1Char"/>
    <w:uiPriority w:val="9"/>
    <w:qFormat/>
    <w:rsid w:val="00FB67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B67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B672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B67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B672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B67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B67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B67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B67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B672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B67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B672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B6726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B6726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B672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B672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B672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B672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B67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B67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B67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B67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B67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B672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B672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B6726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B672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B6726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B6726"/>
    <w:rPr>
      <w:b/>
      <w:bCs/>
      <w:smallCaps/>
      <w:color w:val="2E74B5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8446FC"/>
    <w:rPr>
      <w:color w:val="0563C1"/>
      <w:u w:val="single"/>
    </w:rPr>
  </w:style>
  <w:style w:type="paragraph" w:styleId="Normlnywebov">
    <w:name w:val="Normal (Web)"/>
    <w:basedOn w:val="Normlny"/>
    <w:uiPriority w:val="99"/>
    <w:unhideWhenUsed/>
    <w:rsid w:val="008446FC"/>
    <w:pPr>
      <w:spacing w:before="100" w:beforeAutospacing="1" w:after="100" w:afterAutospacing="1" w:line="240" w:lineRule="auto"/>
    </w:pPr>
    <w:rPr>
      <w:rFonts w:ascii="Calibri" w:hAnsi="Calibri" w:cs="Calibri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1172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Stanakova Zuzana</dc:creator>
  <cp:keywords/>
  <dc:description/>
  <cp:lastModifiedBy>Stanakova Zuzana</cp:lastModifiedBy>
  <cp:revision>15</cp:revision>
  <dcterms:created xsi:type="dcterms:W3CDTF">2025-07-21T12:43:00Z</dcterms:created>
  <dcterms:modified xsi:type="dcterms:W3CDTF">2025-08-12T11:47:00Z</dcterms:modified>
</cp:coreProperties>
</file>