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ECA" w:rsidRPr="005C2779" w:rsidRDefault="00757869" w:rsidP="00757869">
      <w:pPr>
        <w:spacing w:after="0"/>
        <w:jc w:val="center"/>
        <w:rPr>
          <w:rFonts w:cs="Times New Roman"/>
          <w:b/>
          <w:sz w:val="28"/>
          <w:szCs w:val="28"/>
        </w:rPr>
      </w:pPr>
      <w:r w:rsidRPr="005C2779">
        <w:rPr>
          <w:rFonts w:cs="Times New Roman"/>
          <w:b/>
          <w:sz w:val="28"/>
          <w:szCs w:val="28"/>
        </w:rPr>
        <w:t>Ch</w:t>
      </w:r>
      <w:r w:rsidR="00CC5ECA" w:rsidRPr="005C2779">
        <w:rPr>
          <w:rFonts w:cs="Times New Roman"/>
          <w:b/>
          <w:sz w:val="28"/>
          <w:szCs w:val="28"/>
        </w:rPr>
        <w:t xml:space="preserve">eck-list for HE </w:t>
      </w:r>
      <w:r w:rsidR="00596B9C">
        <w:rPr>
          <w:rFonts w:cs="Times New Roman"/>
          <w:b/>
          <w:sz w:val="28"/>
          <w:szCs w:val="28"/>
        </w:rPr>
        <w:t>CSA</w:t>
      </w:r>
      <w:r w:rsidR="00CC5ECA" w:rsidRPr="005C2779">
        <w:rPr>
          <w:rFonts w:cs="Times New Roman"/>
          <w:b/>
          <w:sz w:val="28"/>
          <w:szCs w:val="28"/>
        </w:rPr>
        <w:t xml:space="preserve"> actions:</w:t>
      </w:r>
    </w:p>
    <w:p w:rsidR="00757869" w:rsidRPr="005C2779" w:rsidRDefault="00757869" w:rsidP="00757869">
      <w:pPr>
        <w:spacing w:after="0"/>
        <w:jc w:val="center"/>
        <w:rPr>
          <w:rFonts w:cs="Times New Roman"/>
          <w:b/>
          <w:sz w:val="28"/>
          <w:szCs w:val="28"/>
        </w:rPr>
      </w:pPr>
      <w:r w:rsidRPr="005C2779">
        <w:rPr>
          <w:rFonts w:cs="Times New Roman"/>
          <w:b/>
          <w:sz w:val="28"/>
          <w:szCs w:val="28"/>
        </w:rPr>
        <w:t>single-stage submission procedure</w:t>
      </w:r>
      <w:r w:rsidR="00CC5ECA" w:rsidRPr="005C2779">
        <w:rPr>
          <w:rFonts w:cs="Times New Roman"/>
          <w:b/>
          <w:sz w:val="28"/>
          <w:szCs w:val="28"/>
        </w:rPr>
        <w:t xml:space="preserve"> and 2nd stage of a two-stage submission procedure</w:t>
      </w:r>
    </w:p>
    <w:p w:rsidR="007F07FE" w:rsidRPr="005C2779" w:rsidRDefault="007F07FE" w:rsidP="00757869">
      <w:pPr>
        <w:spacing w:after="0"/>
        <w:jc w:val="center"/>
        <w:rPr>
          <w:rFonts w:cs="Times New Roman"/>
          <w:b/>
        </w:rPr>
      </w:pPr>
    </w:p>
    <w:p w:rsidR="00757869" w:rsidRPr="00596B9C" w:rsidRDefault="00596B9C" w:rsidP="00596B9C">
      <w:pPr>
        <w:spacing w:after="0"/>
        <w:rPr>
          <w:rFonts w:cs="Times New Roman"/>
          <w:i/>
        </w:rPr>
      </w:pPr>
      <w:r w:rsidRPr="00596B9C">
        <w:rPr>
          <w:rFonts w:cs="Times New Roman"/>
          <w:b/>
          <w:i/>
        </w:rPr>
        <w:t>Coordination and support actions (CSA)</w:t>
      </w:r>
      <w:r w:rsidRPr="00596B9C">
        <w:rPr>
          <w:rFonts w:cs="Times New Roman"/>
          <w:i/>
        </w:rPr>
        <w:t xml:space="preserve"> — Activities that contribute to the objectives of</w:t>
      </w:r>
      <w:r>
        <w:rPr>
          <w:rFonts w:cs="Times New Roman"/>
          <w:i/>
        </w:rPr>
        <w:t xml:space="preserve"> </w:t>
      </w:r>
      <w:r w:rsidRPr="00596B9C">
        <w:rPr>
          <w:rFonts w:cs="Times New Roman"/>
          <w:i/>
        </w:rPr>
        <w:t xml:space="preserve">Horizon Europe. This excludes research and innovation (R&amp;I) </w:t>
      </w:r>
      <w:bookmarkStart w:id="0" w:name="_GoBack"/>
      <w:bookmarkEnd w:id="0"/>
      <w:r w:rsidRPr="00596B9C">
        <w:rPr>
          <w:rFonts w:cs="Times New Roman"/>
          <w:i/>
        </w:rPr>
        <w:t>activities, except those carried</w:t>
      </w:r>
      <w:r>
        <w:rPr>
          <w:rFonts w:cs="Times New Roman"/>
          <w:i/>
        </w:rPr>
        <w:t xml:space="preserve"> </w:t>
      </w:r>
      <w:r w:rsidRPr="00596B9C">
        <w:rPr>
          <w:rFonts w:cs="Times New Roman"/>
          <w:i/>
        </w:rPr>
        <w:t>out under the ‘Widening participation and spreading excellence’ component of the programme</w:t>
      </w:r>
      <w:r>
        <w:rPr>
          <w:rFonts w:cs="Times New Roman"/>
          <w:i/>
        </w:rPr>
        <w:t xml:space="preserve"> </w:t>
      </w:r>
      <w:r w:rsidRPr="00596B9C">
        <w:rPr>
          <w:rFonts w:cs="Times New Roman"/>
          <w:i/>
        </w:rPr>
        <w:t>(part of ‘Widening participation and strengthening the European Research Area’). Also eligible</w:t>
      </w:r>
      <w:r>
        <w:rPr>
          <w:rFonts w:cs="Times New Roman"/>
          <w:i/>
        </w:rPr>
        <w:t xml:space="preserve"> </w:t>
      </w:r>
      <w:r w:rsidRPr="00596B9C">
        <w:rPr>
          <w:rFonts w:cs="Times New Roman"/>
          <w:i/>
        </w:rPr>
        <w:t>are bottom-up coordination actions which promote cooperation between legal entities from</w:t>
      </w:r>
      <w:r>
        <w:rPr>
          <w:rFonts w:cs="Times New Roman"/>
          <w:i/>
        </w:rPr>
        <w:t xml:space="preserve"> </w:t>
      </w:r>
      <w:r w:rsidRPr="00596B9C">
        <w:rPr>
          <w:rFonts w:cs="Times New Roman"/>
          <w:i/>
        </w:rPr>
        <w:t>Member States and Associated Countries to strengthen the European Research Area, and which</w:t>
      </w:r>
      <w:r>
        <w:rPr>
          <w:rFonts w:cs="Times New Roman"/>
          <w:i/>
        </w:rPr>
        <w:t xml:space="preserve"> </w:t>
      </w:r>
      <w:r w:rsidRPr="00596B9C">
        <w:rPr>
          <w:rFonts w:cs="Times New Roman"/>
          <w:i/>
        </w:rPr>
        <w:t>receive no EU co-funding for research activities.</w:t>
      </w:r>
    </w:p>
    <w:p w:rsidR="00596B9C" w:rsidRPr="005C2779" w:rsidRDefault="00596B9C" w:rsidP="00596B9C">
      <w:pPr>
        <w:spacing w:after="0"/>
        <w:jc w:val="center"/>
        <w:rPr>
          <w:rFonts w:cs="Times New Roman"/>
          <w:b/>
        </w:rPr>
      </w:pPr>
    </w:p>
    <w:p w:rsidR="00ED623E" w:rsidRPr="005C2779" w:rsidRDefault="00ED623E" w:rsidP="00ED623E">
      <w:pPr>
        <w:spacing w:after="0"/>
        <w:jc w:val="center"/>
        <w:rPr>
          <w:rFonts w:cs="Times New Roman"/>
        </w:rPr>
      </w:pPr>
      <w:r w:rsidRPr="005C2779">
        <w:rPr>
          <w:rFonts w:cs="Times New Roman"/>
          <w:b/>
        </w:rPr>
        <w:t xml:space="preserve">Source: </w:t>
      </w:r>
      <w:hyperlink r:id="rId7" w:history="1">
        <w:r w:rsidRPr="005C2779">
          <w:rPr>
            <w:rStyle w:val="Hypertextovprepojenie"/>
            <w:rFonts w:cs="Times New Roman"/>
          </w:rPr>
          <w:t>WP – General Annexes</w:t>
        </w:r>
      </w:hyperlink>
    </w:p>
    <w:p w:rsidR="00ED623E" w:rsidRPr="005C2779" w:rsidRDefault="00ED623E" w:rsidP="00ED623E">
      <w:pPr>
        <w:spacing w:after="0"/>
        <w:rPr>
          <w:rFonts w:cs="Times New Roman"/>
          <w:b/>
        </w:rPr>
      </w:pPr>
    </w:p>
    <w:tbl>
      <w:tblPr>
        <w:tblStyle w:val="Mriekatabuky"/>
        <w:tblW w:w="10768" w:type="dxa"/>
        <w:tblLook w:val="04A0" w:firstRow="1" w:lastRow="0" w:firstColumn="1" w:lastColumn="0" w:noHBand="0" w:noVBand="1"/>
      </w:tblPr>
      <w:tblGrid>
        <w:gridCol w:w="1937"/>
        <w:gridCol w:w="6508"/>
        <w:gridCol w:w="542"/>
        <w:gridCol w:w="510"/>
        <w:gridCol w:w="1271"/>
      </w:tblGrid>
      <w:tr w:rsidR="00ED623E" w:rsidRPr="008D0B82" w:rsidTr="00F97B27">
        <w:tc>
          <w:tcPr>
            <w:tcW w:w="1937" w:type="dxa"/>
          </w:tcPr>
          <w:p w:rsidR="00ED623E" w:rsidRPr="008D0B82" w:rsidRDefault="00ED623E" w:rsidP="00757869">
            <w:pPr>
              <w:rPr>
                <w:rFonts w:cstheme="minorHAnsi"/>
                <w:b/>
              </w:rPr>
            </w:pPr>
            <w:r w:rsidRPr="008D0B82">
              <w:rPr>
                <w:rFonts w:cstheme="minorHAnsi"/>
                <w:b/>
              </w:rPr>
              <w:t xml:space="preserve">Part </w:t>
            </w:r>
          </w:p>
        </w:tc>
        <w:tc>
          <w:tcPr>
            <w:tcW w:w="6508" w:type="dxa"/>
          </w:tcPr>
          <w:p w:rsidR="00ED623E" w:rsidRPr="008D0B82" w:rsidRDefault="00843772" w:rsidP="00757869">
            <w:pPr>
              <w:rPr>
                <w:rFonts w:cstheme="minorHAnsi"/>
                <w:b/>
              </w:rPr>
            </w:pPr>
            <w:r w:rsidRPr="008D0B82">
              <w:rPr>
                <w:rFonts w:cstheme="minorHAnsi"/>
                <w:b/>
              </w:rPr>
              <w:t>Item to be checked</w:t>
            </w:r>
          </w:p>
        </w:tc>
        <w:tc>
          <w:tcPr>
            <w:tcW w:w="542" w:type="dxa"/>
          </w:tcPr>
          <w:p w:rsidR="00ED623E" w:rsidRPr="008D0B82" w:rsidRDefault="00ED623E" w:rsidP="00757869">
            <w:pPr>
              <w:rPr>
                <w:rFonts w:cstheme="minorHAnsi"/>
                <w:b/>
              </w:rPr>
            </w:pPr>
            <w:r w:rsidRPr="008D0B82">
              <w:rPr>
                <w:rFonts w:cstheme="minorHAnsi"/>
                <w:b/>
              </w:rPr>
              <w:t>YES</w:t>
            </w:r>
          </w:p>
        </w:tc>
        <w:tc>
          <w:tcPr>
            <w:tcW w:w="510" w:type="dxa"/>
          </w:tcPr>
          <w:p w:rsidR="00ED623E" w:rsidRPr="008D0B82" w:rsidRDefault="00ED623E" w:rsidP="00757869">
            <w:pPr>
              <w:rPr>
                <w:rFonts w:cstheme="minorHAnsi"/>
                <w:b/>
              </w:rPr>
            </w:pPr>
            <w:r w:rsidRPr="008D0B82">
              <w:rPr>
                <w:rFonts w:cstheme="minorHAnsi"/>
                <w:b/>
              </w:rPr>
              <w:t>NO</w:t>
            </w:r>
          </w:p>
        </w:tc>
        <w:tc>
          <w:tcPr>
            <w:tcW w:w="1271" w:type="dxa"/>
          </w:tcPr>
          <w:p w:rsidR="00ED623E" w:rsidRPr="008D0B82" w:rsidRDefault="00ED623E" w:rsidP="00757869">
            <w:pPr>
              <w:rPr>
                <w:rFonts w:cstheme="minorHAnsi"/>
                <w:b/>
              </w:rPr>
            </w:pPr>
            <w:r w:rsidRPr="008D0B82">
              <w:rPr>
                <w:rFonts w:cstheme="minorHAnsi"/>
                <w:b/>
              </w:rPr>
              <w:t>Comments</w:t>
            </w:r>
          </w:p>
        </w:tc>
      </w:tr>
      <w:tr w:rsidR="00ED623E" w:rsidRPr="008D0B82" w:rsidTr="00F97B27">
        <w:tc>
          <w:tcPr>
            <w:tcW w:w="1937" w:type="dxa"/>
            <w:vMerge w:val="restart"/>
          </w:tcPr>
          <w:p w:rsidR="00ED623E" w:rsidRPr="008D0B82" w:rsidRDefault="00ED623E" w:rsidP="00757869">
            <w:pPr>
              <w:rPr>
                <w:rFonts w:cstheme="minorHAnsi"/>
              </w:rPr>
            </w:pPr>
            <w:r w:rsidRPr="008D0B82">
              <w:rPr>
                <w:rFonts w:cstheme="minorHAnsi"/>
              </w:rPr>
              <w:t>A — Admissibility</w:t>
            </w:r>
          </w:p>
        </w:tc>
        <w:tc>
          <w:tcPr>
            <w:tcW w:w="6508" w:type="dxa"/>
          </w:tcPr>
          <w:p w:rsidR="00ED623E" w:rsidRPr="008D0B82" w:rsidRDefault="00ED623E" w:rsidP="00207CD1">
            <w:pPr>
              <w:rPr>
                <w:rFonts w:cstheme="minorHAnsi"/>
              </w:rPr>
            </w:pPr>
            <w:r w:rsidRPr="008D0B82">
              <w:rPr>
                <w:rFonts w:cstheme="minorHAnsi"/>
              </w:rPr>
              <w:t>Correct application form (downloaded from the  electronic submission system)</w:t>
            </w:r>
          </w:p>
        </w:tc>
        <w:tc>
          <w:tcPr>
            <w:tcW w:w="542" w:type="dxa"/>
          </w:tcPr>
          <w:p w:rsidR="00ED623E" w:rsidRPr="008D0B82" w:rsidRDefault="00ED623E" w:rsidP="00757869">
            <w:pPr>
              <w:rPr>
                <w:rFonts w:cstheme="minorHAnsi"/>
              </w:rPr>
            </w:pPr>
          </w:p>
        </w:tc>
        <w:tc>
          <w:tcPr>
            <w:tcW w:w="510" w:type="dxa"/>
          </w:tcPr>
          <w:p w:rsidR="00ED623E" w:rsidRPr="008D0B82" w:rsidRDefault="00ED623E" w:rsidP="00757869">
            <w:pPr>
              <w:rPr>
                <w:rFonts w:cstheme="minorHAnsi"/>
              </w:rPr>
            </w:pPr>
          </w:p>
        </w:tc>
        <w:tc>
          <w:tcPr>
            <w:tcW w:w="1271" w:type="dxa"/>
          </w:tcPr>
          <w:p w:rsidR="00ED623E" w:rsidRPr="008D0B82" w:rsidRDefault="00ED623E" w:rsidP="00757869">
            <w:pPr>
              <w:rPr>
                <w:rFonts w:cstheme="minorHAnsi"/>
              </w:rPr>
            </w:pPr>
          </w:p>
        </w:tc>
      </w:tr>
      <w:tr w:rsidR="00ED623E" w:rsidRPr="008D0B82" w:rsidTr="00F97B27">
        <w:tc>
          <w:tcPr>
            <w:tcW w:w="1937" w:type="dxa"/>
            <w:vMerge/>
          </w:tcPr>
          <w:p w:rsidR="00ED623E" w:rsidRPr="008D0B82" w:rsidRDefault="00ED623E" w:rsidP="00757869">
            <w:pPr>
              <w:rPr>
                <w:rFonts w:cstheme="minorHAnsi"/>
              </w:rPr>
            </w:pPr>
          </w:p>
        </w:tc>
        <w:tc>
          <w:tcPr>
            <w:tcW w:w="6508" w:type="dxa"/>
          </w:tcPr>
          <w:p w:rsidR="00ED623E" w:rsidRPr="008D0B82" w:rsidRDefault="00ED623E" w:rsidP="00207CD1">
            <w:pPr>
              <w:tabs>
                <w:tab w:val="left" w:pos="1640"/>
              </w:tabs>
              <w:rPr>
                <w:rFonts w:cstheme="minorHAnsi"/>
              </w:rPr>
            </w:pPr>
            <w:r w:rsidRPr="008D0B82">
              <w:rPr>
                <w:rFonts w:cstheme="minorHAnsi"/>
              </w:rPr>
              <w:t>Full application completed, including all parts, mandatory annexes (if obligatory: clinical trials, financial support to third parties, security aspects, ethics self-assessment) and supporting documents</w:t>
            </w:r>
          </w:p>
        </w:tc>
        <w:tc>
          <w:tcPr>
            <w:tcW w:w="542" w:type="dxa"/>
          </w:tcPr>
          <w:p w:rsidR="00ED623E" w:rsidRPr="008D0B82" w:rsidRDefault="00ED623E" w:rsidP="00757869">
            <w:pPr>
              <w:rPr>
                <w:rFonts w:cstheme="minorHAnsi"/>
              </w:rPr>
            </w:pPr>
          </w:p>
        </w:tc>
        <w:tc>
          <w:tcPr>
            <w:tcW w:w="510" w:type="dxa"/>
          </w:tcPr>
          <w:p w:rsidR="00ED623E" w:rsidRPr="008D0B82" w:rsidRDefault="00ED623E" w:rsidP="00757869">
            <w:pPr>
              <w:rPr>
                <w:rFonts w:cstheme="minorHAnsi"/>
              </w:rPr>
            </w:pPr>
          </w:p>
        </w:tc>
        <w:tc>
          <w:tcPr>
            <w:tcW w:w="1271" w:type="dxa"/>
          </w:tcPr>
          <w:p w:rsidR="00ED623E" w:rsidRPr="008D0B82" w:rsidRDefault="00ED623E" w:rsidP="00757869">
            <w:pPr>
              <w:rPr>
                <w:rFonts w:cstheme="minorHAnsi"/>
              </w:rPr>
            </w:pPr>
          </w:p>
        </w:tc>
      </w:tr>
      <w:tr w:rsidR="00ED623E" w:rsidRPr="008D0B82" w:rsidTr="00F97B27">
        <w:tc>
          <w:tcPr>
            <w:tcW w:w="1937" w:type="dxa"/>
            <w:vMerge/>
          </w:tcPr>
          <w:p w:rsidR="00ED623E" w:rsidRPr="008D0B82" w:rsidRDefault="00ED623E" w:rsidP="00757869">
            <w:pPr>
              <w:rPr>
                <w:rFonts w:cstheme="minorHAnsi"/>
              </w:rPr>
            </w:pPr>
          </w:p>
        </w:tc>
        <w:tc>
          <w:tcPr>
            <w:tcW w:w="6508" w:type="dxa"/>
          </w:tcPr>
          <w:p w:rsidR="00ED623E" w:rsidRPr="008D0B82" w:rsidRDefault="00ED623E" w:rsidP="00757869">
            <w:pPr>
              <w:rPr>
                <w:rFonts w:cstheme="minorHAnsi"/>
              </w:rPr>
            </w:pPr>
            <w:r w:rsidRPr="008D0B82">
              <w:rPr>
                <w:rFonts w:cstheme="minorHAnsi"/>
              </w:rPr>
              <w:t>Applications readable, accessible and printable</w:t>
            </w:r>
          </w:p>
        </w:tc>
        <w:tc>
          <w:tcPr>
            <w:tcW w:w="542" w:type="dxa"/>
          </w:tcPr>
          <w:p w:rsidR="00ED623E" w:rsidRPr="008D0B82" w:rsidRDefault="00ED623E" w:rsidP="00757869">
            <w:pPr>
              <w:rPr>
                <w:rFonts w:cstheme="minorHAnsi"/>
              </w:rPr>
            </w:pPr>
          </w:p>
        </w:tc>
        <w:tc>
          <w:tcPr>
            <w:tcW w:w="510" w:type="dxa"/>
          </w:tcPr>
          <w:p w:rsidR="00ED623E" w:rsidRPr="008D0B82" w:rsidRDefault="00ED623E" w:rsidP="00757869">
            <w:pPr>
              <w:rPr>
                <w:rFonts w:cstheme="minorHAnsi"/>
              </w:rPr>
            </w:pPr>
          </w:p>
        </w:tc>
        <w:tc>
          <w:tcPr>
            <w:tcW w:w="1271" w:type="dxa"/>
          </w:tcPr>
          <w:p w:rsidR="00ED623E" w:rsidRPr="008D0B82" w:rsidRDefault="00ED623E" w:rsidP="00757869">
            <w:pPr>
              <w:rPr>
                <w:rFonts w:cstheme="minorHAnsi"/>
              </w:rPr>
            </w:pPr>
          </w:p>
        </w:tc>
      </w:tr>
      <w:tr w:rsidR="00ED623E" w:rsidRPr="008D0B82" w:rsidTr="00F97B27">
        <w:tc>
          <w:tcPr>
            <w:tcW w:w="1937" w:type="dxa"/>
            <w:vMerge w:val="restart"/>
          </w:tcPr>
          <w:p w:rsidR="00ED623E" w:rsidRPr="008D0B82" w:rsidRDefault="00ED623E" w:rsidP="00757869">
            <w:pPr>
              <w:rPr>
                <w:rFonts w:cstheme="minorHAnsi"/>
              </w:rPr>
            </w:pPr>
            <w:r w:rsidRPr="008D0B82">
              <w:rPr>
                <w:rFonts w:cstheme="minorHAnsi"/>
              </w:rPr>
              <w:t>B — Eligibility</w:t>
            </w:r>
          </w:p>
        </w:tc>
        <w:tc>
          <w:tcPr>
            <w:tcW w:w="6508" w:type="dxa"/>
          </w:tcPr>
          <w:p w:rsidR="00ED623E" w:rsidRPr="008D0B82" w:rsidRDefault="00ED623E" w:rsidP="00F61325">
            <w:pPr>
              <w:rPr>
                <w:rFonts w:cstheme="minorHAnsi"/>
              </w:rPr>
            </w:pPr>
            <w:r w:rsidRPr="008D0B82">
              <w:rPr>
                <w:rFonts w:cstheme="minorHAnsi"/>
              </w:rPr>
              <w:t xml:space="preserve">All beneficiaries registered in the </w:t>
            </w:r>
            <w:hyperlink r:id="rId8" w:history="1">
              <w:r w:rsidRPr="008D0B82">
                <w:rPr>
                  <w:rStyle w:val="Hypertextovprepojenie"/>
                  <w:rFonts w:cstheme="minorHAnsi"/>
                </w:rPr>
                <w:t>Participant Register</w:t>
              </w:r>
            </w:hyperlink>
          </w:p>
        </w:tc>
        <w:tc>
          <w:tcPr>
            <w:tcW w:w="542" w:type="dxa"/>
          </w:tcPr>
          <w:p w:rsidR="00ED623E" w:rsidRPr="008D0B82" w:rsidRDefault="00ED623E" w:rsidP="00757869">
            <w:pPr>
              <w:rPr>
                <w:rFonts w:cstheme="minorHAnsi"/>
              </w:rPr>
            </w:pPr>
          </w:p>
        </w:tc>
        <w:tc>
          <w:tcPr>
            <w:tcW w:w="510" w:type="dxa"/>
          </w:tcPr>
          <w:p w:rsidR="00ED623E" w:rsidRPr="008D0B82" w:rsidRDefault="00ED623E" w:rsidP="00757869">
            <w:pPr>
              <w:rPr>
                <w:rFonts w:cstheme="minorHAnsi"/>
              </w:rPr>
            </w:pPr>
          </w:p>
        </w:tc>
        <w:tc>
          <w:tcPr>
            <w:tcW w:w="1271" w:type="dxa"/>
          </w:tcPr>
          <w:p w:rsidR="00ED623E" w:rsidRPr="008D0B82" w:rsidRDefault="00ED623E" w:rsidP="00757869">
            <w:pPr>
              <w:rPr>
                <w:rFonts w:cstheme="minorHAnsi"/>
              </w:rPr>
            </w:pPr>
          </w:p>
        </w:tc>
      </w:tr>
      <w:tr w:rsidR="00ED623E" w:rsidRPr="008D0B82" w:rsidTr="00F97B27">
        <w:tc>
          <w:tcPr>
            <w:tcW w:w="1937" w:type="dxa"/>
            <w:vMerge/>
          </w:tcPr>
          <w:p w:rsidR="00ED623E" w:rsidRPr="008D0B82" w:rsidRDefault="00ED623E" w:rsidP="00757869">
            <w:pPr>
              <w:rPr>
                <w:rFonts w:cstheme="minorHAnsi"/>
              </w:rPr>
            </w:pPr>
          </w:p>
        </w:tc>
        <w:tc>
          <w:tcPr>
            <w:tcW w:w="6508" w:type="dxa"/>
          </w:tcPr>
          <w:p w:rsidR="00313540" w:rsidRPr="008D0B82" w:rsidRDefault="00ED623E" w:rsidP="00313540">
            <w:pPr>
              <w:rPr>
                <w:rFonts w:cstheme="minorHAnsi"/>
              </w:rPr>
            </w:pPr>
            <w:r w:rsidRPr="008D0B82">
              <w:rPr>
                <w:rFonts w:cstheme="minorHAnsi"/>
              </w:rPr>
              <w:t xml:space="preserve">All beneficiaries eligible for funding. </w:t>
            </w:r>
            <w:r w:rsidR="00313540" w:rsidRPr="008D0B82">
              <w:rPr>
                <w:rFonts w:cstheme="minorHAnsi"/>
              </w:rPr>
              <w:t>Application submitted by one or more legal entities established in a Member State or Associated Country, or in another third country, if indicated in the call</w:t>
            </w:r>
          </w:p>
        </w:tc>
        <w:tc>
          <w:tcPr>
            <w:tcW w:w="542" w:type="dxa"/>
          </w:tcPr>
          <w:p w:rsidR="00ED623E" w:rsidRPr="008D0B82" w:rsidRDefault="00ED623E" w:rsidP="00757869">
            <w:pPr>
              <w:rPr>
                <w:rFonts w:cstheme="minorHAnsi"/>
              </w:rPr>
            </w:pPr>
          </w:p>
        </w:tc>
        <w:tc>
          <w:tcPr>
            <w:tcW w:w="510" w:type="dxa"/>
          </w:tcPr>
          <w:p w:rsidR="00ED623E" w:rsidRPr="008D0B82" w:rsidRDefault="00ED623E" w:rsidP="00757869">
            <w:pPr>
              <w:rPr>
                <w:rFonts w:cstheme="minorHAnsi"/>
              </w:rPr>
            </w:pPr>
          </w:p>
        </w:tc>
        <w:tc>
          <w:tcPr>
            <w:tcW w:w="1271" w:type="dxa"/>
          </w:tcPr>
          <w:p w:rsidR="00ED623E" w:rsidRPr="008D0B82" w:rsidRDefault="00ED623E" w:rsidP="00757869">
            <w:pPr>
              <w:rPr>
                <w:rFonts w:cstheme="minorHAnsi"/>
              </w:rPr>
            </w:pPr>
          </w:p>
        </w:tc>
      </w:tr>
      <w:tr w:rsidR="00ED623E" w:rsidRPr="008D0B82" w:rsidTr="00F97B27">
        <w:tc>
          <w:tcPr>
            <w:tcW w:w="1937" w:type="dxa"/>
            <w:vMerge/>
          </w:tcPr>
          <w:p w:rsidR="00ED623E" w:rsidRPr="008D0B82" w:rsidRDefault="00ED623E" w:rsidP="005D3547">
            <w:pPr>
              <w:rPr>
                <w:rFonts w:cstheme="minorHAnsi"/>
              </w:rPr>
            </w:pPr>
          </w:p>
        </w:tc>
        <w:tc>
          <w:tcPr>
            <w:tcW w:w="6508" w:type="dxa"/>
          </w:tcPr>
          <w:p w:rsidR="00ED623E" w:rsidRPr="008D0B82" w:rsidRDefault="00ED623E" w:rsidP="00350D75">
            <w:pPr>
              <w:rPr>
                <w:rFonts w:cstheme="minorHAnsi"/>
              </w:rPr>
            </w:pPr>
            <w:r w:rsidRPr="008D0B82">
              <w:rPr>
                <w:rFonts w:cstheme="minorHAnsi"/>
              </w:rPr>
              <w:t>Only eligible activities included (described in the call conditions and focused on civil applications)</w:t>
            </w:r>
          </w:p>
        </w:tc>
        <w:tc>
          <w:tcPr>
            <w:tcW w:w="542" w:type="dxa"/>
          </w:tcPr>
          <w:p w:rsidR="00ED623E" w:rsidRPr="008D0B82" w:rsidRDefault="00ED623E" w:rsidP="005D3547">
            <w:pPr>
              <w:rPr>
                <w:rFonts w:cstheme="minorHAnsi"/>
              </w:rPr>
            </w:pPr>
          </w:p>
        </w:tc>
        <w:tc>
          <w:tcPr>
            <w:tcW w:w="510" w:type="dxa"/>
          </w:tcPr>
          <w:p w:rsidR="00ED623E" w:rsidRPr="008D0B82" w:rsidRDefault="00ED623E" w:rsidP="005D3547">
            <w:pPr>
              <w:rPr>
                <w:rFonts w:cstheme="minorHAnsi"/>
              </w:rPr>
            </w:pPr>
          </w:p>
        </w:tc>
        <w:tc>
          <w:tcPr>
            <w:tcW w:w="1271" w:type="dxa"/>
          </w:tcPr>
          <w:p w:rsidR="00ED623E" w:rsidRPr="008D0B82" w:rsidRDefault="00ED623E" w:rsidP="005D3547">
            <w:pPr>
              <w:rPr>
                <w:rFonts w:cstheme="minorHAnsi"/>
              </w:rPr>
            </w:pPr>
          </w:p>
        </w:tc>
      </w:tr>
      <w:tr w:rsidR="00ED623E" w:rsidRPr="008D0B82" w:rsidTr="00F97B27">
        <w:tc>
          <w:tcPr>
            <w:tcW w:w="1937" w:type="dxa"/>
            <w:vMerge/>
          </w:tcPr>
          <w:p w:rsidR="00ED623E" w:rsidRPr="008D0B82" w:rsidRDefault="00ED623E" w:rsidP="005D3547">
            <w:pPr>
              <w:rPr>
                <w:rFonts w:cstheme="minorHAnsi"/>
              </w:rPr>
            </w:pPr>
          </w:p>
        </w:tc>
        <w:tc>
          <w:tcPr>
            <w:tcW w:w="6508" w:type="dxa"/>
          </w:tcPr>
          <w:p w:rsidR="00ED623E" w:rsidRPr="008D0B82" w:rsidRDefault="00ED623E" w:rsidP="005D3547">
            <w:pPr>
              <w:rPr>
                <w:rFonts w:cstheme="minorHAnsi"/>
              </w:rPr>
            </w:pPr>
            <w:r w:rsidRPr="008D0B82">
              <w:rPr>
                <w:rFonts w:cstheme="minorHAnsi"/>
              </w:rPr>
              <w:t>Comply with EU policy interests and priorities (environment, social, security, industrial policy,...)</w:t>
            </w:r>
          </w:p>
        </w:tc>
        <w:tc>
          <w:tcPr>
            <w:tcW w:w="542" w:type="dxa"/>
          </w:tcPr>
          <w:p w:rsidR="00ED623E" w:rsidRPr="008D0B82" w:rsidRDefault="00ED623E" w:rsidP="005D3547">
            <w:pPr>
              <w:rPr>
                <w:rFonts w:cstheme="minorHAnsi"/>
              </w:rPr>
            </w:pPr>
          </w:p>
        </w:tc>
        <w:tc>
          <w:tcPr>
            <w:tcW w:w="510" w:type="dxa"/>
          </w:tcPr>
          <w:p w:rsidR="00ED623E" w:rsidRPr="008D0B82" w:rsidRDefault="00ED623E" w:rsidP="005D3547">
            <w:pPr>
              <w:rPr>
                <w:rFonts w:cstheme="minorHAnsi"/>
              </w:rPr>
            </w:pPr>
          </w:p>
        </w:tc>
        <w:tc>
          <w:tcPr>
            <w:tcW w:w="1271" w:type="dxa"/>
          </w:tcPr>
          <w:p w:rsidR="00ED623E" w:rsidRPr="008D0B82" w:rsidRDefault="00ED623E" w:rsidP="005D3547">
            <w:pPr>
              <w:rPr>
                <w:rFonts w:cstheme="minorHAnsi"/>
              </w:rPr>
            </w:pPr>
          </w:p>
        </w:tc>
      </w:tr>
      <w:tr w:rsidR="00ED623E" w:rsidRPr="008D0B82" w:rsidTr="00F97B27">
        <w:tc>
          <w:tcPr>
            <w:tcW w:w="1937" w:type="dxa"/>
            <w:vMerge/>
          </w:tcPr>
          <w:p w:rsidR="00ED623E" w:rsidRPr="008D0B82" w:rsidRDefault="00ED623E" w:rsidP="005D3547">
            <w:pPr>
              <w:rPr>
                <w:rFonts w:cstheme="minorHAnsi"/>
              </w:rPr>
            </w:pPr>
          </w:p>
        </w:tc>
        <w:tc>
          <w:tcPr>
            <w:tcW w:w="6508" w:type="dxa"/>
          </w:tcPr>
          <w:p w:rsidR="00ED623E" w:rsidRPr="008D0B82" w:rsidRDefault="00ED623E" w:rsidP="005D3547">
            <w:pPr>
              <w:rPr>
                <w:rFonts w:cstheme="minorHAnsi"/>
              </w:rPr>
            </w:pPr>
            <w:r w:rsidRPr="008D0B82">
              <w:rPr>
                <w:rFonts w:cstheme="minorHAnsi"/>
              </w:rPr>
              <w:t xml:space="preserve">Comply with ethical principles – ethics self-assessment included as part of the application </w:t>
            </w:r>
          </w:p>
        </w:tc>
        <w:tc>
          <w:tcPr>
            <w:tcW w:w="542" w:type="dxa"/>
          </w:tcPr>
          <w:p w:rsidR="00ED623E" w:rsidRPr="008D0B82" w:rsidRDefault="00ED623E" w:rsidP="005D3547">
            <w:pPr>
              <w:rPr>
                <w:rFonts w:cstheme="minorHAnsi"/>
              </w:rPr>
            </w:pPr>
          </w:p>
        </w:tc>
        <w:tc>
          <w:tcPr>
            <w:tcW w:w="510" w:type="dxa"/>
          </w:tcPr>
          <w:p w:rsidR="00ED623E" w:rsidRPr="008D0B82" w:rsidRDefault="00ED623E" w:rsidP="005D3547">
            <w:pPr>
              <w:rPr>
                <w:rFonts w:cstheme="minorHAnsi"/>
              </w:rPr>
            </w:pPr>
          </w:p>
        </w:tc>
        <w:tc>
          <w:tcPr>
            <w:tcW w:w="1271" w:type="dxa"/>
          </w:tcPr>
          <w:p w:rsidR="00ED623E" w:rsidRPr="008D0B82" w:rsidRDefault="00ED623E" w:rsidP="005D3547">
            <w:pPr>
              <w:rPr>
                <w:rFonts w:cstheme="minorHAnsi"/>
              </w:rPr>
            </w:pPr>
          </w:p>
        </w:tc>
      </w:tr>
      <w:tr w:rsidR="00ED623E" w:rsidRPr="008D0B82" w:rsidTr="00F97B27">
        <w:tc>
          <w:tcPr>
            <w:tcW w:w="1937" w:type="dxa"/>
            <w:vMerge/>
          </w:tcPr>
          <w:p w:rsidR="00ED623E" w:rsidRPr="008D0B82" w:rsidRDefault="00ED623E" w:rsidP="005D3547">
            <w:pPr>
              <w:rPr>
                <w:rFonts w:cstheme="minorHAnsi"/>
              </w:rPr>
            </w:pPr>
          </w:p>
        </w:tc>
        <w:tc>
          <w:tcPr>
            <w:tcW w:w="6508" w:type="dxa"/>
          </w:tcPr>
          <w:p w:rsidR="00ED623E" w:rsidRPr="008D0B82" w:rsidRDefault="00ED623E" w:rsidP="005D3547">
            <w:pPr>
              <w:rPr>
                <w:rFonts w:cstheme="minorHAnsi"/>
              </w:rPr>
            </w:pPr>
            <w:r w:rsidRPr="008D0B82">
              <w:rPr>
                <w:rFonts w:cstheme="minorHAnsi"/>
              </w:rPr>
              <w:t>A gender balance at all levels of personnel</w:t>
            </w:r>
          </w:p>
        </w:tc>
        <w:tc>
          <w:tcPr>
            <w:tcW w:w="542" w:type="dxa"/>
          </w:tcPr>
          <w:p w:rsidR="00ED623E" w:rsidRPr="008D0B82" w:rsidRDefault="00ED623E" w:rsidP="005D3547">
            <w:pPr>
              <w:rPr>
                <w:rFonts w:cstheme="minorHAnsi"/>
              </w:rPr>
            </w:pPr>
          </w:p>
        </w:tc>
        <w:tc>
          <w:tcPr>
            <w:tcW w:w="510" w:type="dxa"/>
          </w:tcPr>
          <w:p w:rsidR="00ED623E" w:rsidRPr="008D0B82" w:rsidRDefault="00ED623E" w:rsidP="005D3547">
            <w:pPr>
              <w:rPr>
                <w:rFonts w:cstheme="minorHAnsi"/>
              </w:rPr>
            </w:pPr>
          </w:p>
        </w:tc>
        <w:tc>
          <w:tcPr>
            <w:tcW w:w="1271" w:type="dxa"/>
          </w:tcPr>
          <w:p w:rsidR="00ED623E" w:rsidRPr="008D0B82" w:rsidRDefault="00ED623E" w:rsidP="005D3547">
            <w:pPr>
              <w:rPr>
                <w:rFonts w:cstheme="minorHAnsi"/>
              </w:rPr>
            </w:pPr>
          </w:p>
        </w:tc>
      </w:tr>
      <w:tr w:rsidR="00ED623E" w:rsidRPr="008D0B82" w:rsidTr="00F97B27">
        <w:tc>
          <w:tcPr>
            <w:tcW w:w="1937" w:type="dxa"/>
            <w:vMerge/>
          </w:tcPr>
          <w:p w:rsidR="00ED623E" w:rsidRPr="008D0B82" w:rsidRDefault="00ED623E" w:rsidP="005D3547">
            <w:pPr>
              <w:rPr>
                <w:rFonts w:cstheme="minorHAnsi"/>
              </w:rPr>
            </w:pPr>
          </w:p>
        </w:tc>
        <w:tc>
          <w:tcPr>
            <w:tcW w:w="6508" w:type="dxa"/>
          </w:tcPr>
          <w:p w:rsidR="00ED623E" w:rsidRPr="008D0B82" w:rsidRDefault="00ED623E" w:rsidP="00350D75">
            <w:pPr>
              <w:rPr>
                <w:rFonts w:cstheme="minorHAnsi"/>
              </w:rPr>
            </w:pPr>
            <w:r w:rsidRPr="008D0B82">
              <w:rPr>
                <w:rFonts w:cstheme="minorHAnsi"/>
              </w:rPr>
              <w:t>Gender equality plan developed and published on the institution’s website (obligatory for all public bodies, research organisations or higher education establishments)</w:t>
            </w:r>
          </w:p>
        </w:tc>
        <w:tc>
          <w:tcPr>
            <w:tcW w:w="542" w:type="dxa"/>
          </w:tcPr>
          <w:p w:rsidR="00ED623E" w:rsidRPr="008D0B82" w:rsidRDefault="00ED623E" w:rsidP="005D3547">
            <w:pPr>
              <w:rPr>
                <w:rFonts w:cstheme="minorHAnsi"/>
              </w:rPr>
            </w:pPr>
          </w:p>
        </w:tc>
        <w:tc>
          <w:tcPr>
            <w:tcW w:w="510" w:type="dxa"/>
          </w:tcPr>
          <w:p w:rsidR="00ED623E" w:rsidRPr="008D0B82" w:rsidRDefault="00ED623E" w:rsidP="005D3547">
            <w:pPr>
              <w:rPr>
                <w:rFonts w:cstheme="minorHAnsi"/>
              </w:rPr>
            </w:pPr>
          </w:p>
        </w:tc>
        <w:tc>
          <w:tcPr>
            <w:tcW w:w="1271" w:type="dxa"/>
          </w:tcPr>
          <w:p w:rsidR="00ED623E" w:rsidRPr="008D0B82" w:rsidRDefault="00ED623E" w:rsidP="005D3547">
            <w:pPr>
              <w:rPr>
                <w:rFonts w:cstheme="minorHAnsi"/>
              </w:rPr>
            </w:pPr>
          </w:p>
        </w:tc>
      </w:tr>
      <w:tr w:rsidR="00ED623E" w:rsidRPr="008D0B82" w:rsidTr="00F97B27">
        <w:tc>
          <w:tcPr>
            <w:tcW w:w="1937" w:type="dxa"/>
            <w:vMerge/>
          </w:tcPr>
          <w:p w:rsidR="00ED623E" w:rsidRPr="008D0B82" w:rsidRDefault="00ED623E" w:rsidP="005D3547">
            <w:pPr>
              <w:rPr>
                <w:rFonts w:cstheme="minorHAnsi"/>
              </w:rPr>
            </w:pPr>
          </w:p>
        </w:tc>
        <w:tc>
          <w:tcPr>
            <w:tcW w:w="6508" w:type="dxa"/>
          </w:tcPr>
          <w:p w:rsidR="00ED623E" w:rsidRPr="008D0B82" w:rsidRDefault="00ED623E" w:rsidP="00837EB8">
            <w:pPr>
              <w:rPr>
                <w:rFonts w:cstheme="minorHAnsi"/>
              </w:rPr>
            </w:pPr>
            <w:r w:rsidRPr="008D0B82">
              <w:rPr>
                <w:rFonts w:cstheme="minorHAnsi"/>
              </w:rPr>
              <w:t>Where the specific call/topic conditions allow for financial support to third parties, the objectives and the expected results clearly described (</w:t>
            </w:r>
            <w:hyperlink r:id="rId9" w:history="1">
              <w:r w:rsidRPr="008D0B82">
                <w:rPr>
                  <w:rStyle w:val="Hypertextovprepojenie"/>
                  <w:rFonts w:cstheme="minorHAnsi"/>
                </w:rPr>
                <w:t>WP General Annexes</w:t>
              </w:r>
            </w:hyperlink>
            <w:r w:rsidRPr="008D0B82">
              <w:rPr>
                <w:rFonts w:cstheme="minorHAnsi"/>
              </w:rPr>
              <w:t>)</w:t>
            </w:r>
          </w:p>
        </w:tc>
        <w:tc>
          <w:tcPr>
            <w:tcW w:w="542" w:type="dxa"/>
          </w:tcPr>
          <w:p w:rsidR="00ED623E" w:rsidRPr="008D0B82" w:rsidRDefault="00ED623E" w:rsidP="005D3547">
            <w:pPr>
              <w:rPr>
                <w:rFonts w:cstheme="minorHAnsi"/>
              </w:rPr>
            </w:pPr>
          </w:p>
        </w:tc>
        <w:tc>
          <w:tcPr>
            <w:tcW w:w="510" w:type="dxa"/>
          </w:tcPr>
          <w:p w:rsidR="00ED623E" w:rsidRPr="008D0B82" w:rsidRDefault="00ED623E" w:rsidP="005D3547">
            <w:pPr>
              <w:rPr>
                <w:rFonts w:cstheme="minorHAnsi"/>
              </w:rPr>
            </w:pPr>
          </w:p>
        </w:tc>
        <w:tc>
          <w:tcPr>
            <w:tcW w:w="1271" w:type="dxa"/>
          </w:tcPr>
          <w:p w:rsidR="00ED623E" w:rsidRPr="008D0B82" w:rsidRDefault="00ED623E" w:rsidP="005D3547">
            <w:pPr>
              <w:rPr>
                <w:rFonts w:cstheme="minorHAnsi"/>
              </w:rPr>
            </w:pPr>
          </w:p>
        </w:tc>
      </w:tr>
      <w:tr w:rsidR="00ED623E" w:rsidRPr="008D0B82" w:rsidTr="00F97B27">
        <w:tc>
          <w:tcPr>
            <w:tcW w:w="1937" w:type="dxa"/>
            <w:vMerge w:val="restart"/>
          </w:tcPr>
          <w:p w:rsidR="00ED623E" w:rsidRPr="008D0B82" w:rsidRDefault="00ED623E" w:rsidP="00641798">
            <w:pPr>
              <w:rPr>
                <w:rFonts w:cstheme="minorHAnsi"/>
              </w:rPr>
            </w:pPr>
            <w:r w:rsidRPr="008D0B82">
              <w:rPr>
                <w:rFonts w:cstheme="minorHAnsi"/>
              </w:rPr>
              <w:t>E — Documents</w:t>
            </w:r>
          </w:p>
        </w:tc>
        <w:tc>
          <w:tcPr>
            <w:tcW w:w="6508" w:type="dxa"/>
          </w:tcPr>
          <w:p w:rsidR="00ED623E" w:rsidRPr="008D0B82" w:rsidRDefault="00ED623E" w:rsidP="00641798">
            <w:pPr>
              <w:rPr>
                <w:rFonts w:cstheme="minorHAnsi"/>
              </w:rPr>
            </w:pPr>
            <w:r w:rsidRPr="008D0B82">
              <w:rPr>
                <w:rFonts w:cstheme="minorHAnsi"/>
              </w:rPr>
              <w:t>Application form Part A (filled online)</w:t>
            </w:r>
          </w:p>
        </w:tc>
        <w:tc>
          <w:tcPr>
            <w:tcW w:w="542" w:type="dxa"/>
          </w:tcPr>
          <w:p w:rsidR="00ED623E" w:rsidRPr="008D0B82" w:rsidRDefault="00ED623E" w:rsidP="00641798">
            <w:pPr>
              <w:rPr>
                <w:rFonts w:cstheme="minorHAnsi"/>
              </w:rPr>
            </w:pPr>
          </w:p>
        </w:tc>
        <w:tc>
          <w:tcPr>
            <w:tcW w:w="510" w:type="dxa"/>
          </w:tcPr>
          <w:p w:rsidR="00ED623E" w:rsidRPr="008D0B82" w:rsidRDefault="00ED623E" w:rsidP="00641798">
            <w:pPr>
              <w:rPr>
                <w:rFonts w:cstheme="minorHAnsi"/>
              </w:rPr>
            </w:pPr>
          </w:p>
        </w:tc>
        <w:tc>
          <w:tcPr>
            <w:tcW w:w="1271" w:type="dxa"/>
          </w:tcPr>
          <w:p w:rsidR="00ED623E" w:rsidRPr="008D0B82" w:rsidRDefault="00ED623E" w:rsidP="00641798">
            <w:pPr>
              <w:rPr>
                <w:rFonts w:cstheme="minorHAnsi"/>
              </w:rPr>
            </w:pPr>
          </w:p>
        </w:tc>
      </w:tr>
      <w:tr w:rsidR="00ED623E" w:rsidRPr="008D0B82" w:rsidTr="00F97B27">
        <w:tc>
          <w:tcPr>
            <w:tcW w:w="1937" w:type="dxa"/>
            <w:vMerge/>
          </w:tcPr>
          <w:p w:rsidR="00ED623E" w:rsidRPr="008D0B82" w:rsidRDefault="00ED623E" w:rsidP="00641798">
            <w:pPr>
              <w:rPr>
                <w:rFonts w:cstheme="minorHAnsi"/>
              </w:rPr>
            </w:pPr>
          </w:p>
        </w:tc>
        <w:tc>
          <w:tcPr>
            <w:tcW w:w="6508" w:type="dxa"/>
          </w:tcPr>
          <w:p w:rsidR="00ED623E" w:rsidRPr="008D0B82" w:rsidRDefault="00ED623E" w:rsidP="00641798">
            <w:pPr>
              <w:rPr>
                <w:rFonts w:cstheme="minorHAnsi"/>
              </w:rPr>
            </w:pPr>
            <w:r w:rsidRPr="008D0B82">
              <w:rPr>
                <w:rFonts w:cstheme="minorHAnsi"/>
              </w:rPr>
              <w:t>Application form Part B (narrative part - pdf)</w:t>
            </w:r>
          </w:p>
        </w:tc>
        <w:tc>
          <w:tcPr>
            <w:tcW w:w="542" w:type="dxa"/>
          </w:tcPr>
          <w:p w:rsidR="00ED623E" w:rsidRPr="008D0B82" w:rsidRDefault="00ED623E" w:rsidP="00641798">
            <w:pPr>
              <w:rPr>
                <w:rFonts w:cstheme="minorHAnsi"/>
              </w:rPr>
            </w:pPr>
          </w:p>
        </w:tc>
        <w:tc>
          <w:tcPr>
            <w:tcW w:w="510" w:type="dxa"/>
          </w:tcPr>
          <w:p w:rsidR="00ED623E" w:rsidRPr="008D0B82" w:rsidRDefault="00ED623E" w:rsidP="00641798">
            <w:pPr>
              <w:rPr>
                <w:rFonts w:cstheme="minorHAnsi"/>
              </w:rPr>
            </w:pPr>
          </w:p>
        </w:tc>
        <w:tc>
          <w:tcPr>
            <w:tcW w:w="1271" w:type="dxa"/>
          </w:tcPr>
          <w:p w:rsidR="00ED623E" w:rsidRPr="008D0B82" w:rsidRDefault="00ED623E" w:rsidP="00641798">
            <w:pPr>
              <w:rPr>
                <w:rFonts w:cstheme="minorHAnsi"/>
              </w:rPr>
            </w:pPr>
          </w:p>
        </w:tc>
      </w:tr>
      <w:tr w:rsidR="00ED623E" w:rsidRPr="008D0B82" w:rsidTr="00F97B27">
        <w:tc>
          <w:tcPr>
            <w:tcW w:w="1937" w:type="dxa"/>
            <w:vMerge/>
          </w:tcPr>
          <w:p w:rsidR="00ED623E" w:rsidRPr="008D0B82" w:rsidRDefault="00ED623E" w:rsidP="005D3547">
            <w:pPr>
              <w:rPr>
                <w:rFonts w:cstheme="minorHAnsi"/>
              </w:rPr>
            </w:pPr>
          </w:p>
        </w:tc>
        <w:tc>
          <w:tcPr>
            <w:tcW w:w="6508" w:type="dxa"/>
          </w:tcPr>
          <w:p w:rsidR="00ED623E" w:rsidRPr="008D0B82" w:rsidRDefault="00ED623E" w:rsidP="00641798">
            <w:pPr>
              <w:rPr>
                <w:rFonts w:cstheme="minorHAnsi"/>
              </w:rPr>
            </w:pPr>
            <w:r w:rsidRPr="008D0B82">
              <w:rPr>
                <w:rFonts w:cstheme="minorHAnsi"/>
              </w:rPr>
              <w:t xml:space="preserve">Detailed budget table provided for lump sum project proposal. </w:t>
            </w:r>
          </w:p>
        </w:tc>
        <w:tc>
          <w:tcPr>
            <w:tcW w:w="542" w:type="dxa"/>
          </w:tcPr>
          <w:p w:rsidR="00ED623E" w:rsidRPr="008D0B82" w:rsidRDefault="00ED623E" w:rsidP="005D3547">
            <w:pPr>
              <w:rPr>
                <w:rFonts w:cstheme="minorHAnsi"/>
              </w:rPr>
            </w:pPr>
          </w:p>
        </w:tc>
        <w:tc>
          <w:tcPr>
            <w:tcW w:w="510" w:type="dxa"/>
          </w:tcPr>
          <w:p w:rsidR="00ED623E" w:rsidRPr="008D0B82" w:rsidRDefault="00ED623E" w:rsidP="005D3547">
            <w:pPr>
              <w:rPr>
                <w:rFonts w:cstheme="minorHAnsi"/>
              </w:rPr>
            </w:pPr>
          </w:p>
        </w:tc>
        <w:tc>
          <w:tcPr>
            <w:tcW w:w="1271" w:type="dxa"/>
          </w:tcPr>
          <w:p w:rsidR="00ED623E" w:rsidRPr="008D0B82" w:rsidRDefault="00ED623E" w:rsidP="005D3547">
            <w:pPr>
              <w:rPr>
                <w:rFonts w:cstheme="minorHAnsi"/>
              </w:rPr>
            </w:pPr>
          </w:p>
        </w:tc>
      </w:tr>
    </w:tbl>
    <w:p w:rsidR="00757869" w:rsidRPr="005C2779" w:rsidRDefault="00757869" w:rsidP="00757869">
      <w:pPr>
        <w:spacing w:after="0"/>
        <w:jc w:val="center"/>
        <w:rPr>
          <w:rFonts w:cs="Times New Roman"/>
        </w:rPr>
      </w:pPr>
    </w:p>
    <w:p w:rsidR="00ED623E" w:rsidRPr="005C2779" w:rsidRDefault="00ED623E">
      <w:pPr>
        <w:rPr>
          <w:rFonts w:cs="Times New Roman"/>
          <w:b/>
        </w:rPr>
      </w:pPr>
      <w:r w:rsidRPr="005C2779">
        <w:rPr>
          <w:rFonts w:cs="Times New Roman"/>
          <w:b/>
        </w:rPr>
        <w:br w:type="page"/>
      </w:r>
    </w:p>
    <w:p w:rsidR="003A43A1" w:rsidRPr="005C2779" w:rsidRDefault="00ED623E" w:rsidP="00ED623E">
      <w:pPr>
        <w:spacing w:after="0"/>
        <w:jc w:val="center"/>
        <w:rPr>
          <w:rFonts w:cs="Times New Roman"/>
          <w:b/>
        </w:rPr>
      </w:pPr>
      <w:r w:rsidRPr="005C2779">
        <w:rPr>
          <w:rFonts w:cs="Times New Roman"/>
          <w:b/>
        </w:rPr>
        <w:lastRenderedPageBreak/>
        <w:t>Source</w:t>
      </w:r>
      <w:r w:rsidR="003A43A1" w:rsidRPr="005C2779">
        <w:rPr>
          <w:rFonts w:cs="Times New Roman"/>
          <w:b/>
        </w:rPr>
        <w:t>s</w:t>
      </w:r>
      <w:r w:rsidRPr="005C2779">
        <w:rPr>
          <w:rFonts w:cs="Times New Roman"/>
          <w:b/>
        </w:rPr>
        <w:t xml:space="preserve">: </w:t>
      </w:r>
    </w:p>
    <w:p w:rsidR="00ED623E" w:rsidRPr="005C2779" w:rsidRDefault="006A549B" w:rsidP="00ED623E">
      <w:pPr>
        <w:spacing w:after="0"/>
        <w:jc w:val="center"/>
        <w:rPr>
          <w:rFonts w:cs="Times New Roman"/>
        </w:rPr>
      </w:pPr>
      <w:hyperlink r:id="rId10" w:history="1">
        <w:r w:rsidR="00ED623E" w:rsidRPr="006A549B">
          <w:rPr>
            <w:rStyle w:val="Hypertextovprepojenie"/>
            <w:rFonts w:cs="Times New Roman"/>
          </w:rPr>
          <w:t>Application form</w:t>
        </w:r>
        <w:r w:rsidR="00CC5ECA" w:rsidRPr="006A549B">
          <w:rPr>
            <w:rStyle w:val="Hypertextovprepojenie"/>
            <w:rFonts w:cs="Times New Roman"/>
          </w:rPr>
          <w:t xml:space="preserve"> – Part B</w:t>
        </w:r>
      </w:hyperlink>
    </w:p>
    <w:p w:rsidR="003A43A1" w:rsidRPr="005C2779" w:rsidRDefault="008D0B82" w:rsidP="00ED623E">
      <w:pPr>
        <w:spacing w:after="0"/>
        <w:jc w:val="center"/>
        <w:rPr>
          <w:rFonts w:cs="Times New Roman"/>
        </w:rPr>
      </w:pPr>
      <w:hyperlink r:id="rId11" w:history="1">
        <w:r w:rsidR="003A43A1" w:rsidRPr="008D0B82">
          <w:rPr>
            <w:rStyle w:val="Hypertextovprepojenie"/>
            <w:rFonts w:cs="Times New Roman"/>
          </w:rPr>
          <w:t>Evaluation form</w:t>
        </w:r>
      </w:hyperlink>
      <w:r w:rsidR="003A43A1" w:rsidRPr="005C2779">
        <w:rPr>
          <w:rFonts w:cs="Times New Roman"/>
        </w:rPr>
        <w:t xml:space="preserve"> </w:t>
      </w:r>
    </w:p>
    <w:p w:rsidR="00ED623E" w:rsidRPr="005C2779" w:rsidRDefault="00ED623E" w:rsidP="00ED623E">
      <w:pPr>
        <w:spacing w:after="0"/>
        <w:jc w:val="center"/>
        <w:rPr>
          <w:rFonts w:cs="Times New Roman"/>
        </w:rPr>
      </w:pPr>
    </w:p>
    <w:tbl>
      <w:tblPr>
        <w:tblStyle w:val="Mriekatabuky"/>
        <w:tblW w:w="10768" w:type="dxa"/>
        <w:tblLook w:val="04A0" w:firstRow="1" w:lastRow="0" w:firstColumn="1" w:lastColumn="0" w:noHBand="0" w:noVBand="1"/>
      </w:tblPr>
      <w:tblGrid>
        <w:gridCol w:w="1960"/>
        <w:gridCol w:w="6427"/>
        <w:gridCol w:w="542"/>
        <w:gridCol w:w="566"/>
        <w:gridCol w:w="1273"/>
      </w:tblGrid>
      <w:tr w:rsidR="00ED623E" w:rsidRPr="008D0B82" w:rsidTr="005C2779">
        <w:tc>
          <w:tcPr>
            <w:tcW w:w="1960" w:type="dxa"/>
          </w:tcPr>
          <w:p w:rsidR="00ED623E" w:rsidRPr="008D0B82" w:rsidRDefault="00ED623E" w:rsidP="00D8518C">
            <w:pPr>
              <w:rPr>
                <w:rFonts w:cstheme="minorHAnsi"/>
                <w:b/>
              </w:rPr>
            </w:pPr>
            <w:r w:rsidRPr="008D0B82">
              <w:rPr>
                <w:rFonts w:cstheme="minorHAnsi"/>
                <w:b/>
              </w:rPr>
              <w:t xml:space="preserve">Part </w:t>
            </w:r>
          </w:p>
        </w:tc>
        <w:tc>
          <w:tcPr>
            <w:tcW w:w="6427" w:type="dxa"/>
          </w:tcPr>
          <w:p w:rsidR="00ED623E" w:rsidRPr="008D0B82" w:rsidRDefault="00843772" w:rsidP="00D8518C">
            <w:pPr>
              <w:rPr>
                <w:rFonts w:cstheme="minorHAnsi"/>
                <w:b/>
              </w:rPr>
            </w:pPr>
            <w:r w:rsidRPr="008D0B82">
              <w:rPr>
                <w:rFonts w:cstheme="minorHAnsi"/>
                <w:b/>
              </w:rPr>
              <w:t>Item to be checked</w:t>
            </w:r>
          </w:p>
        </w:tc>
        <w:tc>
          <w:tcPr>
            <w:tcW w:w="542" w:type="dxa"/>
          </w:tcPr>
          <w:p w:rsidR="00ED623E" w:rsidRPr="008D0B82" w:rsidRDefault="00ED623E" w:rsidP="00D8518C">
            <w:pPr>
              <w:rPr>
                <w:rFonts w:cstheme="minorHAnsi"/>
                <w:b/>
              </w:rPr>
            </w:pPr>
            <w:r w:rsidRPr="008D0B82">
              <w:rPr>
                <w:rFonts w:cstheme="minorHAnsi"/>
                <w:b/>
              </w:rPr>
              <w:t>YES</w:t>
            </w:r>
          </w:p>
        </w:tc>
        <w:tc>
          <w:tcPr>
            <w:tcW w:w="566" w:type="dxa"/>
          </w:tcPr>
          <w:p w:rsidR="00ED623E" w:rsidRPr="008D0B82" w:rsidRDefault="00ED623E" w:rsidP="00D8518C">
            <w:pPr>
              <w:rPr>
                <w:rFonts w:cstheme="minorHAnsi"/>
                <w:b/>
              </w:rPr>
            </w:pPr>
            <w:r w:rsidRPr="008D0B82">
              <w:rPr>
                <w:rFonts w:cstheme="minorHAnsi"/>
                <w:b/>
              </w:rPr>
              <w:t>NO</w:t>
            </w:r>
          </w:p>
        </w:tc>
        <w:tc>
          <w:tcPr>
            <w:tcW w:w="1273" w:type="dxa"/>
          </w:tcPr>
          <w:p w:rsidR="00ED623E" w:rsidRPr="008D0B82" w:rsidRDefault="00ED623E" w:rsidP="00D8518C">
            <w:pPr>
              <w:rPr>
                <w:rFonts w:cstheme="minorHAnsi"/>
                <w:b/>
              </w:rPr>
            </w:pPr>
            <w:r w:rsidRPr="008D0B82">
              <w:rPr>
                <w:rFonts w:cstheme="minorHAnsi"/>
                <w:b/>
              </w:rPr>
              <w:t>Comments</w:t>
            </w:r>
          </w:p>
        </w:tc>
      </w:tr>
      <w:tr w:rsidR="005C2779" w:rsidRPr="008D0B82" w:rsidTr="005C2779">
        <w:tc>
          <w:tcPr>
            <w:tcW w:w="1960" w:type="dxa"/>
            <w:vMerge w:val="restart"/>
          </w:tcPr>
          <w:p w:rsidR="005C2779" w:rsidRPr="008D0B82" w:rsidRDefault="005C2779" w:rsidP="001934A6">
            <w:pPr>
              <w:rPr>
                <w:rFonts w:cstheme="minorHAnsi"/>
              </w:rPr>
            </w:pPr>
            <w:r w:rsidRPr="008D0B82">
              <w:rPr>
                <w:rFonts w:cstheme="minorHAnsi"/>
              </w:rPr>
              <w:t xml:space="preserve">Formal criteria </w:t>
            </w:r>
          </w:p>
        </w:tc>
        <w:tc>
          <w:tcPr>
            <w:tcW w:w="6427" w:type="dxa"/>
          </w:tcPr>
          <w:p w:rsidR="005C2779" w:rsidRPr="008D0B82" w:rsidRDefault="005C2779" w:rsidP="001934A6">
            <w:pPr>
              <w:rPr>
                <w:rFonts w:cstheme="minorHAnsi"/>
              </w:rPr>
            </w:pPr>
            <w:r w:rsidRPr="008D0B82">
              <w:rPr>
                <w:rFonts w:cstheme="minorHAnsi"/>
              </w:rPr>
              <w:t xml:space="preserve">The structure of the template followed </w:t>
            </w:r>
          </w:p>
        </w:tc>
        <w:tc>
          <w:tcPr>
            <w:tcW w:w="542" w:type="dxa"/>
          </w:tcPr>
          <w:p w:rsidR="005C2779" w:rsidRPr="008D0B82" w:rsidRDefault="005C2779" w:rsidP="001934A6">
            <w:pPr>
              <w:rPr>
                <w:rFonts w:cstheme="minorHAnsi"/>
              </w:rPr>
            </w:pPr>
          </w:p>
        </w:tc>
        <w:tc>
          <w:tcPr>
            <w:tcW w:w="566" w:type="dxa"/>
          </w:tcPr>
          <w:p w:rsidR="005C2779" w:rsidRPr="008D0B82" w:rsidRDefault="005C2779" w:rsidP="001934A6">
            <w:pPr>
              <w:rPr>
                <w:rFonts w:cstheme="minorHAnsi"/>
              </w:rPr>
            </w:pPr>
          </w:p>
        </w:tc>
        <w:tc>
          <w:tcPr>
            <w:tcW w:w="1273" w:type="dxa"/>
          </w:tcPr>
          <w:p w:rsidR="005C2779" w:rsidRPr="008D0B82" w:rsidRDefault="005C2779" w:rsidP="001934A6">
            <w:pPr>
              <w:rPr>
                <w:rFonts w:cstheme="minorHAnsi"/>
              </w:rPr>
            </w:pPr>
          </w:p>
        </w:tc>
      </w:tr>
      <w:tr w:rsidR="005C2779" w:rsidRPr="008D0B82" w:rsidTr="005C2779">
        <w:tc>
          <w:tcPr>
            <w:tcW w:w="1960" w:type="dxa"/>
            <w:vMerge/>
          </w:tcPr>
          <w:p w:rsidR="005C2779" w:rsidRPr="008D0B82" w:rsidRDefault="005C2779" w:rsidP="001934A6">
            <w:pPr>
              <w:rPr>
                <w:rFonts w:cstheme="minorHAnsi"/>
              </w:rPr>
            </w:pPr>
          </w:p>
        </w:tc>
        <w:tc>
          <w:tcPr>
            <w:tcW w:w="6427" w:type="dxa"/>
          </w:tcPr>
          <w:p w:rsidR="005C2779" w:rsidRPr="008D0B82" w:rsidRDefault="005C2779" w:rsidP="001934A6">
            <w:pPr>
              <w:rPr>
                <w:rFonts w:cstheme="minorHAnsi"/>
              </w:rPr>
            </w:pPr>
            <w:r w:rsidRPr="008D0B82">
              <w:rPr>
                <w:rFonts w:cstheme="minorHAnsi"/>
              </w:rPr>
              <w:t>Page lim</w:t>
            </w:r>
            <w:r w:rsidR="00596B9C" w:rsidRPr="008D0B82">
              <w:rPr>
                <w:rFonts w:cstheme="minorHAnsi"/>
              </w:rPr>
              <w:t xml:space="preserve">it 30 </w:t>
            </w:r>
            <w:r w:rsidRPr="008D0B82">
              <w:rPr>
                <w:rFonts w:cstheme="minorHAnsi"/>
              </w:rPr>
              <w:t xml:space="preserve">pages </w:t>
            </w:r>
          </w:p>
          <w:p w:rsidR="005C2779" w:rsidRPr="008D0B82" w:rsidRDefault="005C2779" w:rsidP="001934A6">
            <w:pPr>
              <w:rPr>
                <w:rFonts w:cstheme="minorHAnsi"/>
              </w:rPr>
            </w:pPr>
            <w:r w:rsidRPr="008D0B82">
              <w:rPr>
                <w:rFonts w:cstheme="minorHAnsi"/>
              </w:rPr>
              <w:t>If</w:t>
            </w:r>
            <w:r w:rsidR="00596B9C" w:rsidRPr="008D0B82">
              <w:rPr>
                <w:rFonts w:cstheme="minorHAnsi"/>
              </w:rPr>
              <w:t xml:space="preserve"> lump sum funding: 33</w:t>
            </w:r>
            <w:r w:rsidRPr="008D0B82">
              <w:rPr>
                <w:rFonts w:cstheme="minorHAnsi"/>
              </w:rPr>
              <w:t xml:space="preserve"> pages</w:t>
            </w:r>
          </w:p>
        </w:tc>
        <w:tc>
          <w:tcPr>
            <w:tcW w:w="542" w:type="dxa"/>
          </w:tcPr>
          <w:p w:rsidR="005C2779" w:rsidRPr="008D0B82" w:rsidRDefault="005C2779" w:rsidP="001934A6">
            <w:pPr>
              <w:rPr>
                <w:rFonts w:cstheme="minorHAnsi"/>
              </w:rPr>
            </w:pPr>
          </w:p>
        </w:tc>
        <w:tc>
          <w:tcPr>
            <w:tcW w:w="566" w:type="dxa"/>
          </w:tcPr>
          <w:p w:rsidR="005C2779" w:rsidRPr="008D0B82" w:rsidRDefault="005C2779" w:rsidP="001934A6">
            <w:pPr>
              <w:rPr>
                <w:rFonts w:cstheme="minorHAnsi"/>
              </w:rPr>
            </w:pPr>
          </w:p>
        </w:tc>
        <w:tc>
          <w:tcPr>
            <w:tcW w:w="1273" w:type="dxa"/>
          </w:tcPr>
          <w:p w:rsidR="005C2779" w:rsidRPr="008D0B82" w:rsidRDefault="005C2779" w:rsidP="001934A6">
            <w:pPr>
              <w:rPr>
                <w:rFonts w:cstheme="minorHAnsi"/>
              </w:rPr>
            </w:pPr>
          </w:p>
        </w:tc>
      </w:tr>
      <w:tr w:rsidR="005C2779" w:rsidRPr="008D0B82" w:rsidTr="005C2779">
        <w:tc>
          <w:tcPr>
            <w:tcW w:w="1960" w:type="dxa"/>
            <w:vMerge/>
          </w:tcPr>
          <w:p w:rsidR="005C2779" w:rsidRPr="008D0B82" w:rsidRDefault="005C2779" w:rsidP="001934A6">
            <w:pPr>
              <w:rPr>
                <w:rFonts w:cstheme="minorHAnsi"/>
              </w:rPr>
            </w:pPr>
          </w:p>
        </w:tc>
        <w:tc>
          <w:tcPr>
            <w:tcW w:w="6427" w:type="dxa"/>
          </w:tcPr>
          <w:p w:rsidR="005C2779" w:rsidRPr="008D0B82" w:rsidRDefault="005C2779" w:rsidP="00CB6CE1">
            <w:pPr>
              <w:rPr>
                <w:rFonts w:cstheme="minorHAnsi"/>
              </w:rPr>
            </w:pPr>
            <w:r w:rsidRPr="008D0B82">
              <w:rPr>
                <w:rFonts w:cstheme="minorHAnsi"/>
              </w:rPr>
              <w:t xml:space="preserve">Watermarked instruction pages removed </w:t>
            </w:r>
          </w:p>
        </w:tc>
        <w:tc>
          <w:tcPr>
            <w:tcW w:w="542" w:type="dxa"/>
          </w:tcPr>
          <w:p w:rsidR="005C2779" w:rsidRPr="008D0B82" w:rsidRDefault="005C2779" w:rsidP="001934A6">
            <w:pPr>
              <w:rPr>
                <w:rFonts w:cstheme="minorHAnsi"/>
              </w:rPr>
            </w:pPr>
          </w:p>
        </w:tc>
        <w:tc>
          <w:tcPr>
            <w:tcW w:w="566" w:type="dxa"/>
          </w:tcPr>
          <w:p w:rsidR="005C2779" w:rsidRPr="008D0B82" w:rsidRDefault="005C2779" w:rsidP="001934A6">
            <w:pPr>
              <w:rPr>
                <w:rFonts w:cstheme="minorHAnsi"/>
              </w:rPr>
            </w:pPr>
          </w:p>
        </w:tc>
        <w:tc>
          <w:tcPr>
            <w:tcW w:w="1273" w:type="dxa"/>
          </w:tcPr>
          <w:p w:rsidR="005C2779" w:rsidRPr="008D0B82" w:rsidRDefault="005C2779" w:rsidP="001934A6">
            <w:pPr>
              <w:rPr>
                <w:rFonts w:cstheme="minorHAnsi"/>
              </w:rPr>
            </w:pPr>
          </w:p>
        </w:tc>
      </w:tr>
      <w:tr w:rsidR="005C2779" w:rsidRPr="008D0B82" w:rsidTr="005C2779">
        <w:tc>
          <w:tcPr>
            <w:tcW w:w="1960" w:type="dxa"/>
            <w:vMerge/>
          </w:tcPr>
          <w:p w:rsidR="005C2779" w:rsidRPr="008D0B82" w:rsidRDefault="005C2779" w:rsidP="001934A6">
            <w:pPr>
              <w:rPr>
                <w:rFonts w:cstheme="minorHAnsi"/>
              </w:rPr>
            </w:pPr>
          </w:p>
        </w:tc>
        <w:tc>
          <w:tcPr>
            <w:tcW w:w="6427" w:type="dxa"/>
            <w:shd w:val="clear" w:color="auto" w:fill="FFFFFF" w:themeFill="background1"/>
          </w:tcPr>
          <w:p w:rsidR="005C2779" w:rsidRPr="008D0B82" w:rsidRDefault="005C2779" w:rsidP="001934A6">
            <w:pPr>
              <w:rPr>
                <w:rFonts w:cstheme="minorHAnsi"/>
              </w:rPr>
            </w:pPr>
            <w:r w:rsidRPr="008D0B82">
              <w:rPr>
                <w:rFonts w:cstheme="minorHAnsi"/>
              </w:rPr>
              <w:t xml:space="preserve">No hyperlinks used in the text </w:t>
            </w:r>
          </w:p>
        </w:tc>
        <w:tc>
          <w:tcPr>
            <w:tcW w:w="542" w:type="dxa"/>
          </w:tcPr>
          <w:p w:rsidR="005C2779" w:rsidRPr="008D0B82" w:rsidRDefault="005C2779" w:rsidP="001934A6">
            <w:pPr>
              <w:rPr>
                <w:rFonts w:cstheme="minorHAnsi"/>
              </w:rPr>
            </w:pPr>
          </w:p>
        </w:tc>
        <w:tc>
          <w:tcPr>
            <w:tcW w:w="566" w:type="dxa"/>
          </w:tcPr>
          <w:p w:rsidR="005C2779" w:rsidRPr="008D0B82" w:rsidRDefault="005C2779" w:rsidP="001934A6">
            <w:pPr>
              <w:rPr>
                <w:rFonts w:cstheme="minorHAnsi"/>
              </w:rPr>
            </w:pPr>
          </w:p>
        </w:tc>
        <w:tc>
          <w:tcPr>
            <w:tcW w:w="1273" w:type="dxa"/>
          </w:tcPr>
          <w:p w:rsidR="005C2779" w:rsidRPr="008D0B82" w:rsidRDefault="005C2779" w:rsidP="001934A6">
            <w:pPr>
              <w:rPr>
                <w:rFonts w:cstheme="minorHAnsi"/>
              </w:rPr>
            </w:pPr>
          </w:p>
        </w:tc>
      </w:tr>
      <w:tr w:rsidR="005C2779" w:rsidRPr="008D0B82" w:rsidTr="005C2779">
        <w:tc>
          <w:tcPr>
            <w:tcW w:w="1960" w:type="dxa"/>
            <w:vMerge/>
          </w:tcPr>
          <w:p w:rsidR="005C2779" w:rsidRPr="008D0B82" w:rsidRDefault="005C2779" w:rsidP="001934A6">
            <w:pPr>
              <w:rPr>
                <w:rFonts w:cstheme="minorHAnsi"/>
              </w:rPr>
            </w:pPr>
          </w:p>
        </w:tc>
        <w:tc>
          <w:tcPr>
            <w:tcW w:w="6427" w:type="dxa"/>
            <w:shd w:val="clear" w:color="auto" w:fill="FFFFFF" w:themeFill="background1"/>
          </w:tcPr>
          <w:p w:rsidR="005C2779" w:rsidRPr="008D0B82" w:rsidRDefault="005C2779" w:rsidP="001934A6">
            <w:pPr>
              <w:rPr>
                <w:rFonts w:cstheme="minorHAnsi"/>
              </w:rPr>
            </w:pPr>
            <w:r w:rsidRPr="008D0B82">
              <w:rPr>
                <w:rFonts w:cstheme="minorHAnsi"/>
              </w:rPr>
              <w:t>Font for the body text Times New Roman (Windows platforms), Times/Times New Roman (Apple platforms) or Nimbus Roman No. 9 L (Linux distributions)</w:t>
            </w:r>
          </w:p>
        </w:tc>
        <w:tc>
          <w:tcPr>
            <w:tcW w:w="542" w:type="dxa"/>
          </w:tcPr>
          <w:p w:rsidR="005C2779" w:rsidRPr="008D0B82" w:rsidRDefault="005C2779" w:rsidP="001934A6">
            <w:pPr>
              <w:rPr>
                <w:rFonts w:cstheme="minorHAnsi"/>
              </w:rPr>
            </w:pPr>
          </w:p>
        </w:tc>
        <w:tc>
          <w:tcPr>
            <w:tcW w:w="566" w:type="dxa"/>
          </w:tcPr>
          <w:p w:rsidR="005C2779" w:rsidRPr="008D0B82" w:rsidRDefault="005C2779" w:rsidP="001934A6">
            <w:pPr>
              <w:rPr>
                <w:rFonts w:cstheme="minorHAnsi"/>
              </w:rPr>
            </w:pPr>
          </w:p>
        </w:tc>
        <w:tc>
          <w:tcPr>
            <w:tcW w:w="1273" w:type="dxa"/>
          </w:tcPr>
          <w:p w:rsidR="005C2779" w:rsidRPr="008D0B82" w:rsidRDefault="005C2779" w:rsidP="001934A6">
            <w:pPr>
              <w:rPr>
                <w:rFonts w:cstheme="minorHAnsi"/>
              </w:rPr>
            </w:pPr>
          </w:p>
        </w:tc>
      </w:tr>
      <w:tr w:rsidR="005C2779" w:rsidRPr="008D0B82" w:rsidTr="005C2779">
        <w:tc>
          <w:tcPr>
            <w:tcW w:w="1960" w:type="dxa"/>
            <w:vMerge/>
          </w:tcPr>
          <w:p w:rsidR="005C2779" w:rsidRPr="008D0B82" w:rsidRDefault="005C2779" w:rsidP="001934A6">
            <w:pPr>
              <w:rPr>
                <w:rFonts w:cstheme="minorHAnsi"/>
              </w:rPr>
            </w:pPr>
          </w:p>
        </w:tc>
        <w:tc>
          <w:tcPr>
            <w:tcW w:w="6427" w:type="dxa"/>
            <w:shd w:val="clear" w:color="auto" w:fill="FFFFFF" w:themeFill="background1"/>
          </w:tcPr>
          <w:p w:rsidR="005C2779" w:rsidRPr="008D0B82" w:rsidRDefault="005C2779" w:rsidP="001934A6">
            <w:pPr>
              <w:rPr>
                <w:rFonts w:cstheme="minorHAnsi"/>
              </w:rPr>
            </w:pPr>
            <w:r w:rsidRPr="008D0B82">
              <w:rPr>
                <w:rFonts w:cstheme="minorHAnsi"/>
              </w:rPr>
              <w:t>The minimum font size 11 points</w:t>
            </w:r>
          </w:p>
        </w:tc>
        <w:tc>
          <w:tcPr>
            <w:tcW w:w="542" w:type="dxa"/>
          </w:tcPr>
          <w:p w:rsidR="005C2779" w:rsidRPr="008D0B82" w:rsidRDefault="005C2779" w:rsidP="001934A6">
            <w:pPr>
              <w:rPr>
                <w:rFonts w:cstheme="minorHAnsi"/>
              </w:rPr>
            </w:pPr>
          </w:p>
        </w:tc>
        <w:tc>
          <w:tcPr>
            <w:tcW w:w="566" w:type="dxa"/>
          </w:tcPr>
          <w:p w:rsidR="005C2779" w:rsidRPr="008D0B82" w:rsidRDefault="005C2779" w:rsidP="001934A6">
            <w:pPr>
              <w:rPr>
                <w:rFonts w:cstheme="minorHAnsi"/>
              </w:rPr>
            </w:pPr>
          </w:p>
        </w:tc>
        <w:tc>
          <w:tcPr>
            <w:tcW w:w="1273" w:type="dxa"/>
          </w:tcPr>
          <w:p w:rsidR="005C2779" w:rsidRPr="008D0B82" w:rsidRDefault="005C2779" w:rsidP="001934A6">
            <w:pPr>
              <w:rPr>
                <w:rFonts w:cstheme="minorHAnsi"/>
              </w:rPr>
            </w:pPr>
          </w:p>
        </w:tc>
      </w:tr>
      <w:tr w:rsidR="005C2779" w:rsidRPr="008D0B82" w:rsidTr="005C2779">
        <w:tc>
          <w:tcPr>
            <w:tcW w:w="1960" w:type="dxa"/>
            <w:vMerge/>
          </w:tcPr>
          <w:p w:rsidR="005C2779" w:rsidRPr="008D0B82" w:rsidRDefault="005C2779" w:rsidP="001934A6">
            <w:pPr>
              <w:rPr>
                <w:rFonts w:cstheme="minorHAnsi"/>
              </w:rPr>
            </w:pPr>
          </w:p>
        </w:tc>
        <w:tc>
          <w:tcPr>
            <w:tcW w:w="6427" w:type="dxa"/>
            <w:shd w:val="clear" w:color="auto" w:fill="FFFFFF" w:themeFill="background1"/>
          </w:tcPr>
          <w:p w:rsidR="005C2779" w:rsidRPr="008D0B82" w:rsidRDefault="005C2779" w:rsidP="001934A6">
            <w:pPr>
              <w:rPr>
                <w:rFonts w:cstheme="minorHAnsi"/>
              </w:rPr>
            </w:pPr>
            <w:r w:rsidRPr="008D0B82">
              <w:rPr>
                <w:rFonts w:cstheme="minorHAnsi"/>
              </w:rPr>
              <w:t xml:space="preserve">Standard character spacing </w:t>
            </w:r>
          </w:p>
        </w:tc>
        <w:tc>
          <w:tcPr>
            <w:tcW w:w="542" w:type="dxa"/>
          </w:tcPr>
          <w:p w:rsidR="005C2779" w:rsidRPr="008D0B82" w:rsidRDefault="005C2779" w:rsidP="001934A6">
            <w:pPr>
              <w:rPr>
                <w:rFonts w:cstheme="minorHAnsi"/>
              </w:rPr>
            </w:pPr>
          </w:p>
        </w:tc>
        <w:tc>
          <w:tcPr>
            <w:tcW w:w="566" w:type="dxa"/>
          </w:tcPr>
          <w:p w:rsidR="005C2779" w:rsidRPr="008D0B82" w:rsidRDefault="005C2779" w:rsidP="001934A6">
            <w:pPr>
              <w:rPr>
                <w:rFonts w:cstheme="minorHAnsi"/>
              </w:rPr>
            </w:pPr>
          </w:p>
        </w:tc>
        <w:tc>
          <w:tcPr>
            <w:tcW w:w="1273" w:type="dxa"/>
          </w:tcPr>
          <w:p w:rsidR="005C2779" w:rsidRPr="008D0B82" w:rsidRDefault="005C2779" w:rsidP="001934A6">
            <w:pPr>
              <w:rPr>
                <w:rFonts w:cstheme="minorHAnsi"/>
              </w:rPr>
            </w:pPr>
          </w:p>
        </w:tc>
      </w:tr>
      <w:tr w:rsidR="005C2779" w:rsidRPr="008D0B82" w:rsidTr="005C2779">
        <w:tc>
          <w:tcPr>
            <w:tcW w:w="1960" w:type="dxa"/>
            <w:vMerge/>
          </w:tcPr>
          <w:p w:rsidR="005C2779" w:rsidRPr="008D0B82" w:rsidRDefault="005C2779" w:rsidP="001934A6">
            <w:pPr>
              <w:rPr>
                <w:rFonts w:cstheme="minorHAnsi"/>
              </w:rPr>
            </w:pPr>
          </w:p>
        </w:tc>
        <w:tc>
          <w:tcPr>
            <w:tcW w:w="6427" w:type="dxa"/>
            <w:shd w:val="clear" w:color="auto" w:fill="FFFFFF" w:themeFill="background1"/>
          </w:tcPr>
          <w:p w:rsidR="005C2779" w:rsidRPr="008D0B82" w:rsidRDefault="005C2779" w:rsidP="001934A6">
            <w:pPr>
              <w:rPr>
                <w:rFonts w:cstheme="minorHAnsi"/>
              </w:rPr>
            </w:pPr>
            <w:r w:rsidRPr="008D0B82">
              <w:rPr>
                <w:rFonts w:cstheme="minorHAnsi"/>
              </w:rPr>
              <w:t xml:space="preserve">Minimum of single line spacing </w:t>
            </w:r>
          </w:p>
        </w:tc>
        <w:tc>
          <w:tcPr>
            <w:tcW w:w="542" w:type="dxa"/>
          </w:tcPr>
          <w:p w:rsidR="005C2779" w:rsidRPr="008D0B82" w:rsidRDefault="005C2779" w:rsidP="001934A6">
            <w:pPr>
              <w:rPr>
                <w:rFonts w:cstheme="minorHAnsi"/>
              </w:rPr>
            </w:pPr>
          </w:p>
        </w:tc>
        <w:tc>
          <w:tcPr>
            <w:tcW w:w="566" w:type="dxa"/>
          </w:tcPr>
          <w:p w:rsidR="005C2779" w:rsidRPr="008D0B82" w:rsidRDefault="005C2779" w:rsidP="001934A6">
            <w:pPr>
              <w:rPr>
                <w:rFonts w:cstheme="minorHAnsi"/>
              </w:rPr>
            </w:pPr>
          </w:p>
        </w:tc>
        <w:tc>
          <w:tcPr>
            <w:tcW w:w="1273" w:type="dxa"/>
          </w:tcPr>
          <w:p w:rsidR="005C2779" w:rsidRPr="008D0B82" w:rsidRDefault="005C2779" w:rsidP="001934A6">
            <w:pPr>
              <w:rPr>
                <w:rFonts w:cstheme="minorHAnsi"/>
              </w:rPr>
            </w:pPr>
          </w:p>
        </w:tc>
      </w:tr>
      <w:tr w:rsidR="005C2779" w:rsidRPr="008D0B82" w:rsidTr="005C2779">
        <w:tc>
          <w:tcPr>
            <w:tcW w:w="1960" w:type="dxa"/>
            <w:vMerge/>
          </w:tcPr>
          <w:p w:rsidR="005C2779" w:rsidRPr="008D0B82" w:rsidRDefault="005C2779" w:rsidP="001934A6">
            <w:pPr>
              <w:rPr>
                <w:rFonts w:cstheme="minorHAnsi"/>
              </w:rPr>
            </w:pPr>
          </w:p>
        </w:tc>
        <w:tc>
          <w:tcPr>
            <w:tcW w:w="6427" w:type="dxa"/>
            <w:shd w:val="clear" w:color="auto" w:fill="FFFFFF" w:themeFill="background1"/>
          </w:tcPr>
          <w:p w:rsidR="005C2779" w:rsidRPr="008D0B82" w:rsidRDefault="005C2779" w:rsidP="001934A6">
            <w:pPr>
              <w:rPr>
                <w:rFonts w:cstheme="minorHAnsi"/>
              </w:rPr>
            </w:pPr>
            <w:r w:rsidRPr="008D0B82">
              <w:rPr>
                <w:rFonts w:cstheme="minorHAnsi"/>
              </w:rPr>
              <w:t>Page size A4</w:t>
            </w:r>
          </w:p>
        </w:tc>
        <w:tc>
          <w:tcPr>
            <w:tcW w:w="542" w:type="dxa"/>
          </w:tcPr>
          <w:p w:rsidR="005C2779" w:rsidRPr="008D0B82" w:rsidRDefault="005C2779" w:rsidP="001934A6">
            <w:pPr>
              <w:rPr>
                <w:rFonts w:cstheme="minorHAnsi"/>
              </w:rPr>
            </w:pPr>
          </w:p>
        </w:tc>
        <w:tc>
          <w:tcPr>
            <w:tcW w:w="566" w:type="dxa"/>
          </w:tcPr>
          <w:p w:rsidR="005C2779" w:rsidRPr="008D0B82" w:rsidRDefault="005C2779" w:rsidP="001934A6">
            <w:pPr>
              <w:rPr>
                <w:rFonts w:cstheme="minorHAnsi"/>
              </w:rPr>
            </w:pPr>
          </w:p>
        </w:tc>
        <w:tc>
          <w:tcPr>
            <w:tcW w:w="1273" w:type="dxa"/>
          </w:tcPr>
          <w:p w:rsidR="005C2779" w:rsidRPr="008D0B82" w:rsidRDefault="005C2779" w:rsidP="001934A6">
            <w:pPr>
              <w:rPr>
                <w:rFonts w:cstheme="minorHAnsi"/>
              </w:rPr>
            </w:pPr>
          </w:p>
        </w:tc>
      </w:tr>
      <w:tr w:rsidR="005C2779" w:rsidRPr="008D0B82" w:rsidTr="005C2779">
        <w:tc>
          <w:tcPr>
            <w:tcW w:w="1960" w:type="dxa"/>
            <w:vMerge/>
          </w:tcPr>
          <w:p w:rsidR="005C2779" w:rsidRPr="008D0B82" w:rsidRDefault="005C2779" w:rsidP="001934A6">
            <w:pPr>
              <w:rPr>
                <w:rFonts w:cstheme="minorHAnsi"/>
              </w:rPr>
            </w:pPr>
          </w:p>
        </w:tc>
        <w:tc>
          <w:tcPr>
            <w:tcW w:w="6427" w:type="dxa"/>
            <w:shd w:val="clear" w:color="auto" w:fill="FFFFFF" w:themeFill="background1"/>
          </w:tcPr>
          <w:p w:rsidR="005C2779" w:rsidRPr="008D0B82" w:rsidRDefault="005C2779" w:rsidP="001934A6">
            <w:pPr>
              <w:rPr>
                <w:rFonts w:cstheme="minorHAnsi"/>
              </w:rPr>
            </w:pPr>
            <w:r w:rsidRPr="008D0B82">
              <w:rPr>
                <w:rFonts w:cstheme="minorHAnsi"/>
              </w:rPr>
              <w:t xml:space="preserve">Margins (top, bottom, left, right) at least 15 mm </w:t>
            </w:r>
          </w:p>
        </w:tc>
        <w:tc>
          <w:tcPr>
            <w:tcW w:w="542" w:type="dxa"/>
          </w:tcPr>
          <w:p w:rsidR="005C2779" w:rsidRPr="008D0B82" w:rsidRDefault="005C2779" w:rsidP="001934A6">
            <w:pPr>
              <w:rPr>
                <w:rFonts w:cstheme="minorHAnsi"/>
              </w:rPr>
            </w:pPr>
          </w:p>
        </w:tc>
        <w:tc>
          <w:tcPr>
            <w:tcW w:w="566" w:type="dxa"/>
          </w:tcPr>
          <w:p w:rsidR="005C2779" w:rsidRPr="008D0B82" w:rsidRDefault="005C2779" w:rsidP="001934A6">
            <w:pPr>
              <w:rPr>
                <w:rFonts w:cstheme="minorHAnsi"/>
              </w:rPr>
            </w:pPr>
          </w:p>
        </w:tc>
        <w:tc>
          <w:tcPr>
            <w:tcW w:w="1273" w:type="dxa"/>
          </w:tcPr>
          <w:p w:rsidR="005C2779" w:rsidRPr="008D0B82" w:rsidRDefault="005C2779" w:rsidP="001934A6">
            <w:pPr>
              <w:rPr>
                <w:rFonts w:cstheme="minorHAnsi"/>
              </w:rPr>
            </w:pPr>
          </w:p>
        </w:tc>
      </w:tr>
      <w:tr w:rsidR="005C2779" w:rsidRPr="008D0B82" w:rsidTr="005C2779">
        <w:tc>
          <w:tcPr>
            <w:tcW w:w="1960" w:type="dxa"/>
            <w:vMerge/>
          </w:tcPr>
          <w:p w:rsidR="005C2779" w:rsidRPr="008D0B82" w:rsidRDefault="005C2779" w:rsidP="001934A6">
            <w:pPr>
              <w:rPr>
                <w:rFonts w:cstheme="minorHAnsi"/>
              </w:rPr>
            </w:pPr>
          </w:p>
        </w:tc>
        <w:tc>
          <w:tcPr>
            <w:tcW w:w="6427" w:type="dxa"/>
          </w:tcPr>
          <w:p w:rsidR="005C2779" w:rsidRPr="008D0B82" w:rsidRDefault="005C2779" w:rsidP="001934A6">
            <w:pPr>
              <w:rPr>
                <w:rFonts w:cstheme="minorHAnsi"/>
              </w:rPr>
            </w:pPr>
            <w:r w:rsidRPr="008D0B82">
              <w:rPr>
                <w:rFonts w:cstheme="minorHAnsi"/>
              </w:rPr>
              <w:t>A list of sources used to generate content and citations, including those generated by the AI tool</w:t>
            </w:r>
          </w:p>
        </w:tc>
        <w:tc>
          <w:tcPr>
            <w:tcW w:w="542" w:type="dxa"/>
          </w:tcPr>
          <w:p w:rsidR="005C2779" w:rsidRPr="008D0B82" w:rsidRDefault="005C2779" w:rsidP="001934A6">
            <w:pPr>
              <w:rPr>
                <w:rFonts w:cstheme="minorHAnsi"/>
              </w:rPr>
            </w:pPr>
          </w:p>
        </w:tc>
        <w:tc>
          <w:tcPr>
            <w:tcW w:w="566" w:type="dxa"/>
          </w:tcPr>
          <w:p w:rsidR="005C2779" w:rsidRPr="008D0B82" w:rsidRDefault="005C2779" w:rsidP="001934A6">
            <w:pPr>
              <w:rPr>
                <w:rFonts w:cstheme="minorHAnsi"/>
              </w:rPr>
            </w:pPr>
          </w:p>
        </w:tc>
        <w:tc>
          <w:tcPr>
            <w:tcW w:w="1273" w:type="dxa"/>
          </w:tcPr>
          <w:p w:rsidR="005C2779" w:rsidRPr="008D0B82" w:rsidRDefault="005C2779" w:rsidP="001934A6">
            <w:pPr>
              <w:rPr>
                <w:rFonts w:cstheme="minorHAnsi"/>
              </w:rPr>
            </w:pPr>
          </w:p>
        </w:tc>
      </w:tr>
      <w:tr w:rsidR="005C2779" w:rsidRPr="008D0B82" w:rsidTr="005C2779">
        <w:tc>
          <w:tcPr>
            <w:tcW w:w="1960" w:type="dxa"/>
            <w:vMerge w:val="restart"/>
          </w:tcPr>
          <w:p w:rsidR="005C2779" w:rsidRPr="008D0B82" w:rsidRDefault="005C2779" w:rsidP="00CB6CE1">
            <w:pPr>
              <w:rPr>
                <w:rFonts w:cstheme="minorHAnsi"/>
                <w:b/>
              </w:rPr>
            </w:pPr>
            <w:r w:rsidRPr="008D0B82">
              <w:rPr>
                <w:rFonts w:cstheme="minorHAnsi"/>
                <w:b/>
              </w:rPr>
              <w:t xml:space="preserve">1. Excellence </w:t>
            </w:r>
          </w:p>
        </w:tc>
        <w:tc>
          <w:tcPr>
            <w:tcW w:w="6427" w:type="dxa"/>
          </w:tcPr>
          <w:p w:rsidR="005C2779" w:rsidRPr="008D0B82" w:rsidRDefault="005C2779" w:rsidP="003A43A1">
            <w:pPr>
              <w:rPr>
                <w:rFonts w:cstheme="minorHAnsi"/>
              </w:rPr>
            </w:pPr>
            <w:r w:rsidRPr="008D0B82">
              <w:rPr>
                <w:rFonts w:cstheme="minorHAnsi"/>
                <w:b/>
              </w:rPr>
              <w:t>Clarity and pertinence of the project’s objectives</w:t>
            </w:r>
            <w:r w:rsidRPr="008D0B82">
              <w:rPr>
                <w:rFonts w:cstheme="minorHAnsi"/>
              </w:rPr>
              <w:t xml:space="preserve"> (Can a non-subject expert understand what is written after one reading? Is the text jargon-free?)</w:t>
            </w:r>
          </w:p>
        </w:tc>
        <w:tc>
          <w:tcPr>
            <w:tcW w:w="542" w:type="dxa"/>
          </w:tcPr>
          <w:p w:rsidR="005C2779" w:rsidRPr="008D0B82" w:rsidRDefault="005C2779" w:rsidP="001934A6">
            <w:pPr>
              <w:rPr>
                <w:rFonts w:cstheme="minorHAnsi"/>
              </w:rPr>
            </w:pPr>
          </w:p>
        </w:tc>
        <w:tc>
          <w:tcPr>
            <w:tcW w:w="566" w:type="dxa"/>
          </w:tcPr>
          <w:p w:rsidR="005C2779" w:rsidRPr="008D0B82" w:rsidRDefault="005C2779" w:rsidP="001934A6">
            <w:pPr>
              <w:rPr>
                <w:rFonts w:cstheme="minorHAnsi"/>
              </w:rPr>
            </w:pPr>
          </w:p>
        </w:tc>
        <w:tc>
          <w:tcPr>
            <w:tcW w:w="1273" w:type="dxa"/>
          </w:tcPr>
          <w:p w:rsidR="005C2779" w:rsidRPr="008D0B82" w:rsidRDefault="005C2779" w:rsidP="001934A6">
            <w:pPr>
              <w:rPr>
                <w:rFonts w:cstheme="minorHAnsi"/>
              </w:rPr>
            </w:pPr>
          </w:p>
        </w:tc>
      </w:tr>
      <w:tr w:rsidR="005C2779" w:rsidRPr="008D0B82" w:rsidTr="005C2779">
        <w:tc>
          <w:tcPr>
            <w:tcW w:w="1960" w:type="dxa"/>
            <w:vMerge/>
          </w:tcPr>
          <w:p w:rsidR="005C2779" w:rsidRPr="008D0B82" w:rsidRDefault="005C2779" w:rsidP="003A43A1">
            <w:pPr>
              <w:rPr>
                <w:rFonts w:cstheme="minorHAnsi"/>
              </w:rPr>
            </w:pPr>
          </w:p>
        </w:tc>
        <w:tc>
          <w:tcPr>
            <w:tcW w:w="6427" w:type="dxa"/>
            <w:shd w:val="clear" w:color="auto" w:fill="FFFFFF" w:themeFill="background1"/>
          </w:tcPr>
          <w:p w:rsidR="005C2779" w:rsidRPr="008D0B82" w:rsidRDefault="00F97B27" w:rsidP="003A43A1">
            <w:pPr>
              <w:rPr>
                <w:rFonts w:cstheme="minorHAnsi"/>
                <w:b/>
              </w:rPr>
            </w:pPr>
            <w:r w:rsidRPr="008D0B82">
              <w:rPr>
                <w:rFonts w:cstheme="minorHAnsi"/>
                <w:b/>
              </w:rPr>
              <w:t>Quality of the proposed coordination and/or support measures including soundness of methodology</w:t>
            </w:r>
          </w:p>
        </w:tc>
        <w:tc>
          <w:tcPr>
            <w:tcW w:w="542" w:type="dxa"/>
          </w:tcPr>
          <w:p w:rsidR="005C2779" w:rsidRPr="008D0B82" w:rsidRDefault="005C2779" w:rsidP="003A43A1">
            <w:pPr>
              <w:rPr>
                <w:rFonts w:cstheme="minorHAnsi"/>
              </w:rPr>
            </w:pPr>
          </w:p>
        </w:tc>
        <w:tc>
          <w:tcPr>
            <w:tcW w:w="566" w:type="dxa"/>
          </w:tcPr>
          <w:p w:rsidR="005C2779" w:rsidRPr="008D0B82" w:rsidRDefault="005C2779" w:rsidP="003A43A1">
            <w:pPr>
              <w:rPr>
                <w:rFonts w:cstheme="minorHAnsi"/>
              </w:rPr>
            </w:pPr>
          </w:p>
        </w:tc>
        <w:tc>
          <w:tcPr>
            <w:tcW w:w="1273" w:type="dxa"/>
          </w:tcPr>
          <w:p w:rsidR="005C2779" w:rsidRPr="008D0B82" w:rsidRDefault="005C2779" w:rsidP="003A43A1">
            <w:pPr>
              <w:rPr>
                <w:rFonts w:cstheme="minorHAnsi"/>
              </w:rPr>
            </w:pPr>
          </w:p>
        </w:tc>
      </w:tr>
      <w:tr w:rsidR="006C0BA7" w:rsidRPr="008D0B82" w:rsidTr="005C2779">
        <w:tc>
          <w:tcPr>
            <w:tcW w:w="1960" w:type="dxa"/>
            <w:vMerge w:val="restart"/>
          </w:tcPr>
          <w:p w:rsidR="006C0BA7" w:rsidRPr="008D0B82" w:rsidRDefault="006C0BA7" w:rsidP="006C0BA7">
            <w:pPr>
              <w:rPr>
                <w:rFonts w:cstheme="minorHAnsi"/>
              </w:rPr>
            </w:pPr>
            <w:r w:rsidRPr="008D0B82">
              <w:rPr>
                <w:rFonts w:cstheme="minorHAnsi"/>
              </w:rPr>
              <w:t xml:space="preserve">1.1 Objectives </w:t>
            </w:r>
          </w:p>
        </w:tc>
        <w:tc>
          <w:tcPr>
            <w:tcW w:w="6427" w:type="dxa"/>
            <w:shd w:val="clear" w:color="auto" w:fill="FFFFFF" w:themeFill="background1"/>
          </w:tcPr>
          <w:p w:rsidR="006C0BA7" w:rsidRPr="008D0B82" w:rsidRDefault="006C0BA7" w:rsidP="006C0BA7">
            <w:pPr>
              <w:rPr>
                <w:rFonts w:cstheme="minorHAnsi"/>
              </w:rPr>
            </w:pPr>
            <w:r w:rsidRPr="008D0B82">
              <w:rPr>
                <w:rFonts w:cstheme="minorHAnsi"/>
              </w:rPr>
              <w:t>Brief description of the objectives of the proposed work</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8D0B82" w:rsidRDefault="006C0BA7" w:rsidP="006C0BA7">
            <w:pPr>
              <w:rPr>
                <w:rFonts w:cstheme="minorHAnsi"/>
                <w:highlight w:val="yellow"/>
              </w:rPr>
            </w:pPr>
          </w:p>
        </w:tc>
        <w:tc>
          <w:tcPr>
            <w:tcW w:w="6427" w:type="dxa"/>
            <w:shd w:val="clear" w:color="auto" w:fill="FFFFFF" w:themeFill="background1"/>
          </w:tcPr>
          <w:p w:rsidR="006C0BA7" w:rsidRPr="008D0B82" w:rsidRDefault="006C0BA7" w:rsidP="006C0BA7">
            <w:pPr>
              <w:rPr>
                <w:rFonts w:cstheme="minorHAnsi"/>
              </w:rPr>
            </w:pPr>
            <w:r w:rsidRPr="008D0B82">
              <w:rPr>
                <w:rFonts w:cstheme="minorHAnsi"/>
              </w:rPr>
              <w:t>Description why the objectives are pertinent to the work programme topic</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8D0B82" w:rsidRDefault="006C0BA7" w:rsidP="006C0BA7">
            <w:pPr>
              <w:rPr>
                <w:rFonts w:cstheme="minorHAnsi"/>
                <w:highlight w:val="yellow"/>
              </w:rPr>
            </w:pPr>
          </w:p>
        </w:tc>
        <w:tc>
          <w:tcPr>
            <w:tcW w:w="6427" w:type="dxa"/>
            <w:shd w:val="clear" w:color="auto" w:fill="FFFFFF" w:themeFill="background1"/>
          </w:tcPr>
          <w:p w:rsidR="006C0BA7" w:rsidRPr="008D0B82" w:rsidRDefault="006C0BA7" w:rsidP="006C0BA7">
            <w:pPr>
              <w:rPr>
                <w:rFonts w:cstheme="minorHAnsi"/>
              </w:rPr>
            </w:pPr>
            <w:r w:rsidRPr="008D0B82">
              <w:rPr>
                <w:rFonts w:cstheme="minorHAnsi"/>
              </w:rPr>
              <w:t xml:space="preserve">Are the objectives measurable and verifiable? </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8D0B82" w:rsidRDefault="006C0BA7" w:rsidP="006C0BA7">
            <w:pPr>
              <w:rPr>
                <w:rFonts w:cstheme="minorHAnsi"/>
                <w:highlight w:val="yellow"/>
              </w:rPr>
            </w:pPr>
          </w:p>
        </w:tc>
        <w:tc>
          <w:tcPr>
            <w:tcW w:w="6427" w:type="dxa"/>
            <w:shd w:val="clear" w:color="auto" w:fill="FFFFFF" w:themeFill="background1"/>
          </w:tcPr>
          <w:p w:rsidR="006C0BA7" w:rsidRPr="008D0B82" w:rsidRDefault="006C0BA7" w:rsidP="006C0BA7">
            <w:pPr>
              <w:rPr>
                <w:rFonts w:cstheme="minorHAnsi"/>
              </w:rPr>
            </w:pPr>
            <w:r w:rsidRPr="008D0B82">
              <w:rPr>
                <w:rFonts w:cstheme="minorHAnsi"/>
              </w:rPr>
              <w:t>Are the objectives realistically achievable?</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D8518C">
        <w:tc>
          <w:tcPr>
            <w:tcW w:w="1960" w:type="dxa"/>
            <w:vMerge w:val="restart"/>
          </w:tcPr>
          <w:p w:rsidR="006C0BA7" w:rsidRPr="008D0B82" w:rsidRDefault="006C0BA7" w:rsidP="006C0BA7">
            <w:pPr>
              <w:rPr>
                <w:rFonts w:cstheme="minorHAnsi"/>
              </w:rPr>
            </w:pPr>
            <w:r w:rsidRPr="008D0B82">
              <w:rPr>
                <w:rFonts w:cstheme="minorHAnsi"/>
              </w:rPr>
              <w:t>1.2 Coordination and/or support measures and methodology</w:t>
            </w:r>
          </w:p>
          <w:p w:rsidR="006C0BA7" w:rsidRPr="008D0B82" w:rsidRDefault="006C0BA7" w:rsidP="006C0BA7">
            <w:pPr>
              <w:rPr>
                <w:rFonts w:cstheme="minorHAnsi"/>
              </w:rPr>
            </w:pPr>
            <w:r w:rsidRPr="008D0B82">
              <w:rPr>
                <w:rFonts w:cstheme="minorHAnsi"/>
              </w:rPr>
              <w:t>(For guidance on open science practices and research data management, please refer to the</w:t>
            </w:r>
          </w:p>
          <w:p w:rsidR="006C0BA7" w:rsidRPr="008D0B82" w:rsidRDefault="006C0BA7" w:rsidP="006C0BA7">
            <w:pPr>
              <w:rPr>
                <w:rFonts w:cstheme="minorHAnsi"/>
              </w:rPr>
            </w:pPr>
            <w:r w:rsidRPr="008D0B82">
              <w:rPr>
                <w:rFonts w:cstheme="minorHAnsi"/>
              </w:rPr>
              <w:t xml:space="preserve">relevant section of the </w:t>
            </w:r>
            <w:hyperlink r:id="rId12" w:history="1">
              <w:r w:rsidRPr="008D0B82">
                <w:rPr>
                  <w:rStyle w:val="Hypertextovprepojenie"/>
                  <w:rFonts w:cstheme="minorHAnsi"/>
                </w:rPr>
                <w:t>HE Programme Guide</w:t>
              </w:r>
            </w:hyperlink>
            <w:r w:rsidRPr="008D0B82">
              <w:rPr>
                <w:rFonts w:cstheme="minorHAnsi"/>
              </w:rPr>
              <w:t>)</w:t>
            </w:r>
          </w:p>
        </w:tc>
        <w:tc>
          <w:tcPr>
            <w:tcW w:w="6427" w:type="dxa"/>
          </w:tcPr>
          <w:p w:rsidR="006C0BA7" w:rsidRPr="008D0B82" w:rsidRDefault="006C0BA7" w:rsidP="006C0BA7">
            <w:pPr>
              <w:rPr>
                <w:rFonts w:cstheme="minorHAnsi"/>
              </w:rPr>
            </w:pPr>
            <w:r w:rsidRPr="008D0B82">
              <w:rPr>
                <w:rFonts w:cstheme="minorHAnsi"/>
              </w:rPr>
              <w:t>Description of the coordination and/or support measures</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D8518C">
        <w:tc>
          <w:tcPr>
            <w:tcW w:w="1960" w:type="dxa"/>
            <w:vMerge/>
          </w:tcPr>
          <w:p w:rsidR="006C0BA7" w:rsidRPr="008D0B82" w:rsidRDefault="006C0BA7" w:rsidP="006C0BA7">
            <w:pPr>
              <w:rPr>
                <w:rFonts w:cstheme="minorHAnsi"/>
              </w:rPr>
            </w:pPr>
          </w:p>
        </w:tc>
        <w:tc>
          <w:tcPr>
            <w:tcW w:w="6427" w:type="dxa"/>
          </w:tcPr>
          <w:p w:rsidR="006C0BA7" w:rsidRPr="008D0B82" w:rsidRDefault="006C0BA7" w:rsidP="006C0BA7">
            <w:pPr>
              <w:rPr>
                <w:rFonts w:cstheme="minorHAnsi"/>
              </w:rPr>
            </w:pPr>
            <w:r w:rsidRPr="008D0B82">
              <w:rPr>
                <w:rFonts w:cstheme="minorHAnsi"/>
              </w:rPr>
              <w:t xml:space="preserve">Description of the overall methodology, including the concepts, models and assumptions </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D8518C">
        <w:tc>
          <w:tcPr>
            <w:tcW w:w="1960" w:type="dxa"/>
            <w:vMerge/>
          </w:tcPr>
          <w:p w:rsidR="006C0BA7" w:rsidRPr="008D0B82" w:rsidRDefault="006C0BA7" w:rsidP="006C0BA7">
            <w:pPr>
              <w:rPr>
                <w:rFonts w:cstheme="minorHAnsi"/>
              </w:rPr>
            </w:pPr>
          </w:p>
        </w:tc>
        <w:tc>
          <w:tcPr>
            <w:tcW w:w="6427" w:type="dxa"/>
          </w:tcPr>
          <w:p w:rsidR="006C0BA7" w:rsidRPr="008D0B82" w:rsidRDefault="006C0BA7" w:rsidP="006C0BA7">
            <w:pPr>
              <w:rPr>
                <w:rFonts w:cstheme="minorHAnsi"/>
              </w:rPr>
            </w:pPr>
            <w:r w:rsidRPr="008D0B82">
              <w:rPr>
                <w:rFonts w:cstheme="minorHAnsi"/>
              </w:rPr>
              <w:t>Explanation how the methodology will enable to deliver the project’s objectives</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D8518C">
        <w:tc>
          <w:tcPr>
            <w:tcW w:w="1960" w:type="dxa"/>
            <w:vMerge/>
          </w:tcPr>
          <w:p w:rsidR="006C0BA7" w:rsidRPr="008D0B82" w:rsidRDefault="006C0BA7" w:rsidP="006C0BA7">
            <w:pPr>
              <w:rPr>
                <w:rFonts w:cstheme="minorHAnsi"/>
              </w:rPr>
            </w:pPr>
          </w:p>
        </w:tc>
        <w:tc>
          <w:tcPr>
            <w:tcW w:w="6427" w:type="dxa"/>
          </w:tcPr>
          <w:p w:rsidR="006C0BA7" w:rsidRPr="008D0B82" w:rsidRDefault="006C0BA7" w:rsidP="006C0BA7">
            <w:pPr>
              <w:rPr>
                <w:rFonts w:cstheme="minorHAnsi"/>
              </w:rPr>
            </w:pPr>
            <w:r w:rsidRPr="008D0B82">
              <w:rPr>
                <w:rFonts w:cstheme="minorHAnsi"/>
              </w:rPr>
              <w:t>Reference to the challenges identified in the chosen methodology and how to overcome them</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D8518C">
        <w:tc>
          <w:tcPr>
            <w:tcW w:w="1960" w:type="dxa"/>
            <w:vMerge/>
          </w:tcPr>
          <w:p w:rsidR="006C0BA7" w:rsidRPr="008D0B82" w:rsidRDefault="006C0BA7" w:rsidP="006C0BA7">
            <w:pPr>
              <w:rPr>
                <w:rFonts w:cstheme="minorHAnsi"/>
              </w:rPr>
            </w:pPr>
          </w:p>
        </w:tc>
        <w:tc>
          <w:tcPr>
            <w:tcW w:w="6427" w:type="dxa"/>
          </w:tcPr>
          <w:p w:rsidR="006C0BA7" w:rsidRPr="008D0B82" w:rsidRDefault="006C0BA7" w:rsidP="006C0BA7">
            <w:pPr>
              <w:rPr>
                <w:rFonts w:cstheme="minorHAnsi"/>
              </w:rPr>
            </w:pPr>
            <w:r w:rsidRPr="008D0B82">
              <w:rPr>
                <w:rFonts w:cstheme="minorHAnsi"/>
              </w:rPr>
              <w:t>Description how appropriate open science practices are implemented as an integral part of the proposed methodology. Provided justification if none of these practices are appropriate for the project</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D8518C">
        <w:tc>
          <w:tcPr>
            <w:tcW w:w="1960" w:type="dxa"/>
            <w:vMerge/>
          </w:tcPr>
          <w:p w:rsidR="006C0BA7" w:rsidRPr="008D0B82" w:rsidRDefault="006C0BA7" w:rsidP="006C0BA7">
            <w:pPr>
              <w:rPr>
                <w:rFonts w:cstheme="minorHAnsi"/>
              </w:rPr>
            </w:pPr>
          </w:p>
        </w:tc>
        <w:tc>
          <w:tcPr>
            <w:tcW w:w="6427" w:type="dxa"/>
          </w:tcPr>
          <w:p w:rsidR="006C0BA7" w:rsidRPr="008D0B82" w:rsidRDefault="006C0BA7" w:rsidP="006C0BA7">
            <w:pPr>
              <w:rPr>
                <w:rFonts w:cstheme="minorHAnsi"/>
              </w:rPr>
            </w:pPr>
            <w:r w:rsidRPr="008D0B82">
              <w:rPr>
                <w:rFonts w:cstheme="minorHAnsi"/>
              </w:rPr>
              <w:t>Description how the choice of open science practices and their implementation are adapted to the nature of the work (provided justification if none of these practices are appropriate for the project)</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8D0B82" w:rsidRDefault="006C0BA7" w:rsidP="006C0BA7">
            <w:pPr>
              <w:rPr>
                <w:rFonts w:cstheme="minorHAnsi"/>
              </w:rPr>
            </w:pPr>
          </w:p>
        </w:tc>
        <w:tc>
          <w:tcPr>
            <w:tcW w:w="6427" w:type="dxa"/>
            <w:shd w:val="clear" w:color="auto" w:fill="FFFFFF" w:themeFill="background1"/>
          </w:tcPr>
          <w:p w:rsidR="006C0BA7" w:rsidRPr="008D0B82" w:rsidRDefault="006C0BA7" w:rsidP="006C0BA7">
            <w:pPr>
              <w:rPr>
                <w:rFonts w:cstheme="minorHAnsi"/>
              </w:rPr>
            </w:pPr>
            <w:r w:rsidRPr="008D0B82">
              <w:rPr>
                <w:rFonts w:cstheme="minorHAnsi"/>
              </w:rPr>
              <w:t>Data management plan planned to deliver by month 6 - how the data/research outputs will be managed in line with the FAIR principles (</w:t>
            </w:r>
            <w:r w:rsidRPr="008D0B82">
              <w:rPr>
                <w:rFonts w:cstheme="minorHAnsi"/>
                <w:b/>
              </w:rPr>
              <w:t>F</w:t>
            </w:r>
            <w:r w:rsidRPr="008D0B82">
              <w:rPr>
                <w:rFonts w:cstheme="minorHAnsi"/>
              </w:rPr>
              <w:t xml:space="preserve">indable, </w:t>
            </w:r>
            <w:r w:rsidRPr="008D0B82">
              <w:rPr>
                <w:rFonts w:cstheme="minorHAnsi"/>
                <w:b/>
              </w:rPr>
              <w:t>A</w:t>
            </w:r>
            <w:r w:rsidRPr="008D0B82">
              <w:rPr>
                <w:rFonts w:cstheme="minorHAnsi"/>
              </w:rPr>
              <w:t xml:space="preserve">ccessible, </w:t>
            </w:r>
            <w:r w:rsidRPr="008D0B82">
              <w:rPr>
                <w:rFonts w:cstheme="minorHAnsi"/>
                <w:b/>
              </w:rPr>
              <w:t>I</w:t>
            </w:r>
            <w:r w:rsidRPr="008D0B82">
              <w:rPr>
                <w:rFonts w:cstheme="minorHAnsi"/>
              </w:rPr>
              <w:t xml:space="preserve">nteroperable, </w:t>
            </w:r>
            <w:r w:rsidRPr="008D0B82">
              <w:rPr>
                <w:rFonts w:cstheme="minorHAnsi"/>
                <w:b/>
              </w:rPr>
              <w:t>R</w:t>
            </w:r>
            <w:r w:rsidRPr="008D0B82">
              <w:rPr>
                <w:rFonts w:cstheme="minorHAnsi"/>
              </w:rPr>
              <w:t xml:space="preserve">eusable) </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val="restart"/>
          </w:tcPr>
          <w:p w:rsidR="006C0BA7" w:rsidRPr="008D0B82" w:rsidRDefault="006C0BA7" w:rsidP="006C0BA7">
            <w:pPr>
              <w:rPr>
                <w:rFonts w:cstheme="minorHAnsi"/>
                <w:b/>
              </w:rPr>
            </w:pPr>
            <w:r w:rsidRPr="008D0B82">
              <w:rPr>
                <w:rFonts w:cstheme="minorHAnsi"/>
                <w:b/>
              </w:rPr>
              <w:t>2. Impact</w:t>
            </w:r>
          </w:p>
        </w:tc>
        <w:tc>
          <w:tcPr>
            <w:tcW w:w="6427" w:type="dxa"/>
            <w:shd w:val="clear" w:color="auto" w:fill="FFFFFF" w:themeFill="background1"/>
          </w:tcPr>
          <w:p w:rsidR="006C0BA7" w:rsidRPr="008D0B82" w:rsidRDefault="006C0BA7" w:rsidP="006C0BA7">
            <w:pPr>
              <w:rPr>
                <w:rFonts w:cstheme="minorHAnsi"/>
                <w:b/>
              </w:rPr>
            </w:pPr>
            <w:r w:rsidRPr="008D0B82">
              <w:rPr>
                <w:rFonts w:cstheme="minorHAnsi"/>
                <w:b/>
              </w:rPr>
              <w:t xml:space="preserve">Credibility of the pathways </w:t>
            </w:r>
            <w:r w:rsidRPr="008D0B82">
              <w:rPr>
                <w:rFonts w:cstheme="minorHAnsi"/>
              </w:rPr>
              <w:t>(e.g. planned activities, events, communication, dissemination, exploitation activities)</w:t>
            </w:r>
            <w:r w:rsidRPr="008D0B82">
              <w:rPr>
                <w:rFonts w:cstheme="minorHAnsi"/>
                <w:b/>
              </w:rPr>
              <w:t xml:space="preserve"> to achieve the expected outcomes and impacts specified in the work programme</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8D0B82" w:rsidRDefault="006C0BA7" w:rsidP="006C0BA7">
            <w:pPr>
              <w:rPr>
                <w:rFonts w:cstheme="minorHAnsi"/>
                <w:b/>
              </w:rPr>
            </w:pPr>
          </w:p>
        </w:tc>
        <w:tc>
          <w:tcPr>
            <w:tcW w:w="6427" w:type="dxa"/>
            <w:shd w:val="clear" w:color="auto" w:fill="FFFFFF" w:themeFill="background1"/>
          </w:tcPr>
          <w:p w:rsidR="006C0BA7" w:rsidRPr="008D0B82" w:rsidRDefault="006C0BA7" w:rsidP="006C0BA7">
            <w:pPr>
              <w:rPr>
                <w:rFonts w:cstheme="minorHAnsi"/>
                <w:b/>
              </w:rPr>
            </w:pPr>
            <w:r w:rsidRPr="008D0B82">
              <w:rPr>
                <w:rFonts w:cstheme="minorHAnsi"/>
                <w:b/>
              </w:rPr>
              <w:t>Scale and significance of the contributions due to the project</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8D0B82" w:rsidRDefault="006C0BA7" w:rsidP="006C0BA7">
            <w:pPr>
              <w:rPr>
                <w:rFonts w:cstheme="minorHAnsi"/>
                <w:b/>
              </w:rPr>
            </w:pPr>
          </w:p>
        </w:tc>
        <w:tc>
          <w:tcPr>
            <w:tcW w:w="6427" w:type="dxa"/>
            <w:shd w:val="clear" w:color="auto" w:fill="FFFFFF" w:themeFill="background1"/>
          </w:tcPr>
          <w:p w:rsidR="006C0BA7" w:rsidRPr="008D0B82" w:rsidRDefault="006C0BA7" w:rsidP="006C0BA7">
            <w:pPr>
              <w:rPr>
                <w:rFonts w:cstheme="minorHAnsi"/>
                <w:b/>
              </w:rPr>
            </w:pPr>
            <w:r w:rsidRPr="008D0B82">
              <w:rPr>
                <w:rFonts w:cstheme="minorHAnsi"/>
                <w:b/>
              </w:rPr>
              <w:t>Suitability and quality of the measures to maximise expected outcomes and impacts, as set out in the dissemination and exploitation plan, including communication activities</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val="restart"/>
          </w:tcPr>
          <w:p w:rsidR="006C0BA7" w:rsidRPr="0037305D" w:rsidRDefault="006C0BA7" w:rsidP="006C0BA7">
            <w:pPr>
              <w:rPr>
                <w:rFonts w:cstheme="minorHAnsi"/>
              </w:rPr>
            </w:pPr>
            <w:r w:rsidRPr="0037305D">
              <w:rPr>
                <w:rFonts w:cstheme="minorHAnsi"/>
              </w:rPr>
              <w:t>2.1 Project’s pathways towards impact</w:t>
            </w:r>
          </w:p>
        </w:tc>
        <w:tc>
          <w:tcPr>
            <w:tcW w:w="6427" w:type="dxa"/>
            <w:shd w:val="clear" w:color="auto" w:fill="FFFFFF" w:themeFill="background1"/>
          </w:tcPr>
          <w:p w:rsidR="006C0BA7" w:rsidRPr="0037305D" w:rsidRDefault="006C0BA7" w:rsidP="006C0BA7">
            <w:pPr>
              <w:rPr>
                <w:rFonts w:cstheme="minorHAnsi"/>
                <w:strike/>
              </w:rPr>
            </w:pPr>
            <w:r w:rsidRPr="0037305D">
              <w:rPr>
                <w:rFonts w:cstheme="minorHAnsi"/>
              </w:rPr>
              <w:t>Description how the project results contribute to the outcomes specified in the topic</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37305D" w:rsidRDefault="006C0BA7" w:rsidP="006C0BA7">
            <w:pPr>
              <w:rPr>
                <w:rFonts w:cstheme="minorHAnsi"/>
                <w:color w:val="0070C0"/>
              </w:rPr>
            </w:pPr>
          </w:p>
        </w:tc>
        <w:tc>
          <w:tcPr>
            <w:tcW w:w="6427" w:type="dxa"/>
            <w:shd w:val="clear" w:color="auto" w:fill="FFFFFF" w:themeFill="background1"/>
          </w:tcPr>
          <w:p w:rsidR="006C0BA7" w:rsidRPr="0037305D" w:rsidRDefault="006C0BA7" w:rsidP="006C0BA7">
            <w:pPr>
              <w:rPr>
                <w:rFonts w:cstheme="minorHAnsi"/>
                <w:color w:val="0070C0"/>
              </w:rPr>
            </w:pPr>
            <w:r w:rsidRPr="0037305D">
              <w:rPr>
                <w:rFonts w:cstheme="minorHAnsi"/>
              </w:rPr>
              <w:t xml:space="preserve">Description how the project results contribute to the wider impacts, in the longer term, specified in the respective destinations in the </w:t>
            </w:r>
            <w:hyperlink r:id="rId13" w:history="1">
              <w:r w:rsidRPr="0037305D">
                <w:rPr>
                  <w:rStyle w:val="Hypertextovprepojenie"/>
                  <w:rFonts w:cstheme="minorHAnsi"/>
                </w:rPr>
                <w:t>work programme</w:t>
              </w:r>
            </w:hyperlink>
            <w:r w:rsidRPr="0037305D">
              <w:rPr>
                <w:rFonts w:cstheme="minorHAnsi"/>
              </w:rPr>
              <w:t xml:space="preserve"> </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37305D" w:rsidRDefault="006C0BA7" w:rsidP="006C0BA7">
            <w:pPr>
              <w:rPr>
                <w:rFonts w:cstheme="minorHAnsi"/>
                <w:color w:val="0070C0"/>
              </w:rPr>
            </w:pPr>
          </w:p>
        </w:tc>
        <w:tc>
          <w:tcPr>
            <w:tcW w:w="6427" w:type="dxa"/>
            <w:shd w:val="clear" w:color="auto" w:fill="FFFFFF" w:themeFill="background1"/>
          </w:tcPr>
          <w:p w:rsidR="006C0BA7" w:rsidRPr="0037305D" w:rsidRDefault="006C0BA7" w:rsidP="008D0B82">
            <w:pPr>
              <w:rPr>
                <w:rFonts w:cstheme="minorHAnsi"/>
              </w:rPr>
            </w:pPr>
            <w:r w:rsidRPr="0037305D">
              <w:rPr>
                <w:rFonts w:cstheme="minorHAnsi"/>
              </w:rPr>
              <w:t xml:space="preserve">Identification of the target groups that would </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37305D" w:rsidRDefault="006C0BA7" w:rsidP="006C0BA7">
            <w:pPr>
              <w:rPr>
                <w:rFonts w:cstheme="minorHAnsi"/>
                <w:color w:val="0070C0"/>
              </w:rPr>
            </w:pPr>
          </w:p>
        </w:tc>
        <w:tc>
          <w:tcPr>
            <w:tcW w:w="6427" w:type="dxa"/>
            <w:shd w:val="clear" w:color="auto" w:fill="FFFFFF" w:themeFill="background1"/>
          </w:tcPr>
          <w:p w:rsidR="006C0BA7" w:rsidRPr="0037305D" w:rsidRDefault="006C0BA7" w:rsidP="006C0BA7">
            <w:pPr>
              <w:rPr>
                <w:rFonts w:cstheme="minorHAnsi"/>
              </w:rPr>
            </w:pPr>
            <w:r w:rsidRPr="0037305D">
              <w:rPr>
                <w:rFonts w:cstheme="minorHAnsi"/>
              </w:rPr>
              <w:t>Included only such outcomes and impacts where the project would make a significant and direct contribution</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37305D" w:rsidRDefault="006C0BA7" w:rsidP="006C0BA7">
            <w:pPr>
              <w:rPr>
                <w:rFonts w:cstheme="minorHAnsi"/>
                <w:color w:val="0070C0"/>
              </w:rPr>
            </w:pPr>
          </w:p>
        </w:tc>
        <w:tc>
          <w:tcPr>
            <w:tcW w:w="6427" w:type="dxa"/>
            <w:shd w:val="clear" w:color="auto" w:fill="FFFFFF" w:themeFill="background1"/>
          </w:tcPr>
          <w:p w:rsidR="006C0BA7" w:rsidRPr="0037305D" w:rsidRDefault="006C0BA7" w:rsidP="006C0BA7">
            <w:pPr>
              <w:rPr>
                <w:rFonts w:cstheme="minorHAnsi"/>
                <w:color w:val="0070C0"/>
              </w:rPr>
            </w:pPr>
            <w:r w:rsidRPr="0037305D">
              <w:rPr>
                <w:rFonts w:cstheme="minorHAnsi"/>
              </w:rPr>
              <w:t>Explanation (where relevant) how the potential harm can be managed</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37305D" w:rsidRDefault="006C0BA7" w:rsidP="006C0BA7">
            <w:pPr>
              <w:rPr>
                <w:rFonts w:cstheme="minorHAnsi"/>
                <w:color w:val="0070C0"/>
              </w:rPr>
            </w:pPr>
          </w:p>
        </w:tc>
        <w:tc>
          <w:tcPr>
            <w:tcW w:w="6427" w:type="dxa"/>
            <w:shd w:val="clear" w:color="auto" w:fill="FFFFFF" w:themeFill="background1"/>
          </w:tcPr>
          <w:p w:rsidR="006C0BA7" w:rsidRPr="0037305D" w:rsidRDefault="006C0BA7" w:rsidP="0037305D">
            <w:pPr>
              <w:rPr>
                <w:rFonts w:cstheme="minorHAnsi"/>
                <w:color w:val="0070C0"/>
              </w:rPr>
            </w:pPr>
            <w:r w:rsidRPr="0037305D">
              <w:rPr>
                <w:rFonts w:cstheme="minorHAnsi"/>
              </w:rPr>
              <w:t xml:space="preserve">Indication of the scale and significance of the </w:t>
            </w:r>
            <w:r w:rsidR="0037305D" w:rsidRPr="0037305D">
              <w:rPr>
                <w:rFonts w:cstheme="minorHAnsi"/>
              </w:rPr>
              <w:t>p</w:t>
            </w:r>
            <w:r w:rsidR="0037305D" w:rsidRPr="0037305D">
              <w:rPr>
                <w:rFonts w:cstheme="minorHAnsi"/>
              </w:rPr>
              <w:t>roject’s contribution to the expected outcomes</w:t>
            </w:r>
            <w:r w:rsidR="0037305D" w:rsidRPr="0037305D">
              <w:rPr>
                <w:rFonts w:cstheme="minorHAnsi"/>
              </w:rPr>
              <w:t xml:space="preserve"> </w:t>
            </w:r>
            <w:r w:rsidR="0037305D" w:rsidRPr="0037305D">
              <w:rPr>
                <w:rFonts w:cstheme="minorHAnsi"/>
              </w:rPr>
              <w:t>and impacts</w:t>
            </w:r>
            <w:r w:rsidR="0037305D" w:rsidRPr="0037305D">
              <w:rPr>
                <w:rFonts w:cstheme="minorHAnsi"/>
              </w:rPr>
              <w:t xml:space="preserve"> </w:t>
            </w:r>
            <w:r w:rsidRPr="0037305D">
              <w:rPr>
                <w:rFonts w:cstheme="minorHAnsi"/>
              </w:rPr>
              <w:t>(‘Scale’ refers to how widespread the outcomes and impacts are. ‘Significance’ refers to the  importance, or value, of the benefits.)</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37305D" w:rsidRDefault="006C0BA7" w:rsidP="006C0BA7">
            <w:pPr>
              <w:rPr>
                <w:rFonts w:cstheme="minorHAnsi"/>
                <w:color w:val="0070C0"/>
              </w:rPr>
            </w:pPr>
          </w:p>
        </w:tc>
        <w:tc>
          <w:tcPr>
            <w:tcW w:w="6427" w:type="dxa"/>
            <w:shd w:val="clear" w:color="auto" w:fill="FFFFFF" w:themeFill="background1"/>
          </w:tcPr>
          <w:p w:rsidR="006C0BA7" w:rsidRPr="0037305D" w:rsidRDefault="006C0BA7" w:rsidP="006C0BA7">
            <w:pPr>
              <w:rPr>
                <w:rFonts w:cstheme="minorHAnsi"/>
                <w:color w:val="0070C0"/>
              </w:rPr>
            </w:pPr>
            <w:r w:rsidRPr="0037305D">
              <w:rPr>
                <w:rFonts w:cstheme="minorHAnsi"/>
              </w:rPr>
              <w:t>Explanation of the baselines, benchmarks and assumptions used for the estimates</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37305D" w:rsidRDefault="006C0BA7" w:rsidP="006C0BA7">
            <w:pPr>
              <w:rPr>
                <w:rFonts w:cstheme="minorHAnsi"/>
                <w:color w:val="0070C0"/>
              </w:rPr>
            </w:pPr>
          </w:p>
        </w:tc>
        <w:tc>
          <w:tcPr>
            <w:tcW w:w="6427" w:type="dxa"/>
            <w:shd w:val="clear" w:color="auto" w:fill="FFFFFF" w:themeFill="background1"/>
          </w:tcPr>
          <w:p w:rsidR="006C0BA7" w:rsidRPr="0037305D" w:rsidRDefault="006C0BA7" w:rsidP="006C0BA7">
            <w:pPr>
              <w:rPr>
                <w:rFonts w:cstheme="minorHAnsi"/>
              </w:rPr>
            </w:pPr>
            <w:r w:rsidRPr="0037305D">
              <w:rPr>
                <w:rFonts w:cstheme="minorHAnsi"/>
              </w:rPr>
              <w:t>Quantification of the estimation of the effects expected from the project, if possible</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37305D" w:rsidRDefault="006C0BA7" w:rsidP="006C0BA7">
            <w:pPr>
              <w:rPr>
                <w:rFonts w:cstheme="minorHAnsi"/>
                <w:color w:val="0070C0"/>
              </w:rPr>
            </w:pPr>
          </w:p>
        </w:tc>
        <w:tc>
          <w:tcPr>
            <w:tcW w:w="6427" w:type="dxa"/>
            <w:shd w:val="clear" w:color="auto" w:fill="FFFFFF" w:themeFill="background1"/>
          </w:tcPr>
          <w:p w:rsidR="006C0BA7" w:rsidRPr="0037305D" w:rsidRDefault="006C0BA7" w:rsidP="006C0BA7">
            <w:pPr>
              <w:rPr>
                <w:rFonts w:cstheme="minorHAnsi"/>
                <w:color w:val="0070C0"/>
              </w:rPr>
            </w:pPr>
            <w:r w:rsidRPr="0037305D">
              <w:rPr>
                <w:rFonts w:cstheme="minorHAnsi"/>
              </w:rPr>
              <w:t xml:space="preserve">Explaination of assumptions, reference to relevant studies, statistics. </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37305D" w:rsidRDefault="006C0BA7" w:rsidP="006C0BA7">
            <w:pPr>
              <w:rPr>
                <w:rFonts w:cstheme="minorHAnsi"/>
                <w:color w:val="0070C0"/>
              </w:rPr>
            </w:pPr>
          </w:p>
        </w:tc>
        <w:tc>
          <w:tcPr>
            <w:tcW w:w="6427" w:type="dxa"/>
            <w:shd w:val="clear" w:color="auto" w:fill="FFFFFF" w:themeFill="background1"/>
          </w:tcPr>
          <w:p w:rsidR="006C0BA7" w:rsidRPr="0037305D" w:rsidRDefault="006C0BA7" w:rsidP="006C0BA7">
            <w:pPr>
              <w:rPr>
                <w:rFonts w:cstheme="minorHAnsi"/>
              </w:rPr>
            </w:pPr>
            <w:r w:rsidRPr="0037305D">
              <w:rPr>
                <w:rFonts w:cstheme="minorHAnsi"/>
              </w:rPr>
              <w:t>Description of the requirements and potential barriers arising from factors beyond the scope and duration of the project (e.g. uncertainty about the uptake of policy recommendations through the ruling governments)</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8D0B82" w:rsidRDefault="006C0BA7" w:rsidP="006C0BA7">
            <w:pPr>
              <w:rPr>
                <w:rFonts w:cstheme="minorHAnsi"/>
                <w:color w:val="0070C0"/>
                <w:highlight w:val="yellow"/>
              </w:rPr>
            </w:pPr>
          </w:p>
        </w:tc>
        <w:tc>
          <w:tcPr>
            <w:tcW w:w="6427" w:type="dxa"/>
            <w:shd w:val="clear" w:color="auto" w:fill="FFFFFF" w:themeFill="background1"/>
          </w:tcPr>
          <w:p w:rsidR="006C0BA7" w:rsidRPr="0037305D" w:rsidRDefault="006C0BA7" w:rsidP="006C0BA7">
            <w:pPr>
              <w:rPr>
                <w:rFonts w:cstheme="minorHAnsi"/>
              </w:rPr>
            </w:pPr>
            <w:r w:rsidRPr="0037305D">
              <w:rPr>
                <w:rFonts w:cstheme="minorHAnsi"/>
              </w:rPr>
              <w:t xml:space="preserve">Indication of factors that might evolve over time </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6C0BA7" w:rsidRPr="008D0B82" w:rsidTr="005C2779">
        <w:tc>
          <w:tcPr>
            <w:tcW w:w="1960" w:type="dxa"/>
            <w:vMerge/>
          </w:tcPr>
          <w:p w:rsidR="006C0BA7" w:rsidRPr="008D0B82" w:rsidRDefault="006C0BA7" w:rsidP="006C0BA7">
            <w:pPr>
              <w:rPr>
                <w:rFonts w:cstheme="minorHAnsi"/>
                <w:color w:val="0070C0"/>
                <w:highlight w:val="yellow"/>
              </w:rPr>
            </w:pPr>
          </w:p>
        </w:tc>
        <w:tc>
          <w:tcPr>
            <w:tcW w:w="6427" w:type="dxa"/>
            <w:shd w:val="clear" w:color="auto" w:fill="FFFFFF" w:themeFill="background1"/>
          </w:tcPr>
          <w:p w:rsidR="006C0BA7" w:rsidRPr="0037305D" w:rsidRDefault="006C0BA7" w:rsidP="006C0BA7">
            <w:pPr>
              <w:rPr>
                <w:rFonts w:cstheme="minorHAnsi"/>
              </w:rPr>
            </w:pPr>
            <w:r w:rsidRPr="0037305D">
              <w:rPr>
                <w:rFonts w:cstheme="minorHAnsi"/>
              </w:rPr>
              <w:t>Description of the proposed mitigating measures</w:t>
            </w:r>
          </w:p>
        </w:tc>
        <w:tc>
          <w:tcPr>
            <w:tcW w:w="542" w:type="dxa"/>
          </w:tcPr>
          <w:p w:rsidR="006C0BA7" w:rsidRPr="008D0B82" w:rsidRDefault="006C0BA7" w:rsidP="006C0BA7">
            <w:pPr>
              <w:rPr>
                <w:rFonts w:cstheme="minorHAnsi"/>
              </w:rPr>
            </w:pPr>
          </w:p>
        </w:tc>
        <w:tc>
          <w:tcPr>
            <w:tcW w:w="566" w:type="dxa"/>
          </w:tcPr>
          <w:p w:rsidR="006C0BA7" w:rsidRPr="008D0B82" w:rsidRDefault="006C0BA7" w:rsidP="006C0BA7">
            <w:pPr>
              <w:rPr>
                <w:rFonts w:cstheme="minorHAnsi"/>
              </w:rPr>
            </w:pPr>
          </w:p>
        </w:tc>
        <w:tc>
          <w:tcPr>
            <w:tcW w:w="1273" w:type="dxa"/>
          </w:tcPr>
          <w:p w:rsidR="006C0BA7" w:rsidRPr="008D0B82" w:rsidRDefault="006C0BA7" w:rsidP="006C0BA7">
            <w:pPr>
              <w:rPr>
                <w:rFonts w:cstheme="minorHAnsi"/>
              </w:rPr>
            </w:pPr>
          </w:p>
        </w:tc>
      </w:tr>
      <w:tr w:rsidR="00D8518C" w:rsidRPr="008D0B82" w:rsidTr="005C2779">
        <w:tc>
          <w:tcPr>
            <w:tcW w:w="1960" w:type="dxa"/>
            <w:vMerge w:val="restart"/>
          </w:tcPr>
          <w:p w:rsidR="00D8518C" w:rsidRPr="00064819" w:rsidRDefault="00D8518C" w:rsidP="00D8518C">
            <w:pPr>
              <w:rPr>
                <w:rFonts w:cstheme="minorHAnsi"/>
              </w:rPr>
            </w:pPr>
            <w:r w:rsidRPr="00064819">
              <w:rPr>
                <w:rFonts w:cstheme="minorHAnsi"/>
              </w:rPr>
              <w:t>2.2 Measures to maximise impact - Dissemination, exploitation and communication</w:t>
            </w: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 xml:space="preserve">Description of the planned measures to maximise the impact of the project </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A first version of the plan for the dissemination and exploitation of project results, including communication activities</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Description of the planned dissemination, exploitation, and communication measures</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A more detailed plan for the dissemination and exploitation of project results, including communication planned by month 6</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Description of how the communication measures promote the project throughout the full project, inform and reach out to society, and show the activities performed, and the use and the benefits for citizens (strategically planned activities, clear objectives, statement of the main messages, tools and channels reaching the chosen target groups)</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 xml:space="preserve">Measures are proportionate to the scale of the project containing concrete actions to be implemented both during and after the end of the project (e.g. standardisation activities) </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Description of the target group(s) addressed (e.g. scientific community, end users, financial actors, public at large)</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8D0B82" w:rsidRDefault="00D8518C" w:rsidP="00D8518C">
            <w:pPr>
              <w:rPr>
                <w:rFonts w:cstheme="minorHAnsi"/>
                <w:highlight w:val="yellow"/>
              </w:rPr>
            </w:pPr>
          </w:p>
        </w:tc>
        <w:tc>
          <w:tcPr>
            <w:tcW w:w="6427" w:type="dxa"/>
            <w:shd w:val="clear" w:color="auto" w:fill="FFFFFF" w:themeFill="background1"/>
          </w:tcPr>
          <w:p w:rsidR="00D8518C" w:rsidRPr="008D0B82" w:rsidRDefault="00D8518C" w:rsidP="00D8518C">
            <w:pPr>
              <w:rPr>
                <w:rFonts w:cstheme="minorHAnsi"/>
                <w:highlight w:val="yellow"/>
              </w:rPr>
            </w:pPr>
            <w:r w:rsidRPr="00064819">
              <w:rPr>
                <w:rFonts w:cstheme="minorHAnsi"/>
              </w:rPr>
              <w:t>Description of the possible follow-up of project, once it is finished</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8D0B82" w:rsidRDefault="00D8518C" w:rsidP="00D8518C">
            <w:pPr>
              <w:rPr>
                <w:rFonts w:cstheme="minorHAnsi"/>
                <w:highlight w:val="yellow"/>
              </w:rPr>
            </w:pPr>
          </w:p>
        </w:tc>
        <w:tc>
          <w:tcPr>
            <w:tcW w:w="6427" w:type="dxa"/>
            <w:shd w:val="clear" w:color="auto" w:fill="FFFFFF" w:themeFill="background1"/>
          </w:tcPr>
          <w:p w:rsidR="00D8518C" w:rsidRPr="008D0B82" w:rsidRDefault="00D8518C" w:rsidP="00D8518C">
            <w:pPr>
              <w:rPr>
                <w:rFonts w:cstheme="minorHAnsi"/>
                <w:highlight w:val="yellow"/>
              </w:rPr>
            </w:pPr>
            <w:r w:rsidRPr="00064819">
              <w:rPr>
                <w:rFonts w:cstheme="minorHAnsi"/>
              </w:rPr>
              <w:t>Explanation of why each measure is best suited to reach the target group addressed</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Description of the path for how to commercialise the innovations (if relevant)</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8D0B82" w:rsidRDefault="00D8518C" w:rsidP="00D8518C">
            <w:pPr>
              <w:rPr>
                <w:rFonts w:cstheme="minorHAnsi"/>
                <w:highlight w:val="yellow"/>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Justification of how the exploitation is in the European Union’s interest; if it is expected primarily in non-associated third countries</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8D0B82" w:rsidRDefault="00D8518C" w:rsidP="00D8518C">
            <w:pPr>
              <w:rPr>
                <w:rFonts w:cstheme="minorHAnsi"/>
                <w:highlight w:val="yellow"/>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Description of possible feedback to policy measures generated by the project that will contribute to designing, monitoring, reviewing and rectifying (if necessary) existing policy and programmatic measures or shaping and supporting the implementation of new policy initiatives and decisions (relevant for call topics asking specifically for policy recommendations).</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064819">
        <w:trPr>
          <w:trHeight w:val="50"/>
        </w:trPr>
        <w:tc>
          <w:tcPr>
            <w:tcW w:w="1960" w:type="dxa"/>
            <w:vMerge/>
          </w:tcPr>
          <w:p w:rsidR="00D8518C" w:rsidRPr="008D0B82" w:rsidRDefault="00D8518C" w:rsidP="00D8518C">
            <w:pPr>
              <w:rPr>
                <w:rFonts w:cstheme="minorHAnsi"/>
                <w:highlight w:val="yellow"/>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Description of the strategy for the management of intellectual property and foreseen protection measures (patents, design rights, copyrights, trade secrets, etc.) and how these would be used to support exploitation</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064819" w:rsidTr="005C2779">
        <w:tc>
          <w:tcPr>
            <w:tcW w:w="1960" w:type="dxa"/>
            <w:vMerge w:val="restart"/>
          </w:tcPr>
          <w:p w:rsidR="00D8518C" w:rsidRPr="00064819" w:rsidRDefault="00D8518C" w:rsidP="00D8518C">
            <w:pPr>
              <w:rPr>
                <w:rFonts w:cstheme="minorHAnsi"/>
              </w:rPr>
            </w:pPr>
            <w:r w:rsidRPr="00064819">
              <w:rPr>
                <w:rFonts w:cstheme="minorHAnsi"/>
              </w:rPr>
              <w:t>2.3 Summary table (Is it coherent with the remaining part of the impact?)</w:t>
            </w: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Project impact pathway present and well-explained</w:t>
            </w:r>
          </w:p>
        </w:tc>
        <w:tc>
          <w:tcPr>
            <w:tcW w:w="542" w:type="dxa"/>
          </w:tcPr>
          <w:p w:rsidR="00D8518C" w:rsidRPr="00064819" w:rsidRDefault="00D8518C" w:rsidP="00D8518C">
            <w:pPr>
              <w:rPr>
                <w:rFonts w:cstheme="minorHAnsi"/>
              </w:rPr>
            </w:pPr>
          </w:p>
        </w:tc>
        <w:tc>
          <w:tcPr>
            <w:tcW w:w="566" w:type="dxa"/>
          </w:tcPr>
          <w:p w:rsidR="00D8518C" w:rsidRPr="00064819" w:rsidRDefault="00D8518C" w:rsidP="00D8518C">
            <w:pPr>
              <w:rPr>
                <w:rFonts w:cstheme="minorHAnsi"/>
              </w:rPr>
            </w:pPr>
          </w:p>
        </w:tc>
        <w:tc>
          <w:tcPr>
            <w:tcW w:w="1273" w:type="dxa"/>
          </w:tcPr>
          <w:p w:rsidR="00D8518C" w:rsidRPr="00064819" w:rsidRDefault="00D8518C" w:rsidP="00D8518C">
            <w:pPr>
              <w:rPr>
                <w:rFonts w:cstheme="minorHAnsi"/>
              </w:rPr>
            </w:pPr>
          </w:p>
        </w:tc>
      </w:tr>
      <w:tr w:rsidR="00D8518C" w:rsidRPr="00064819" w:rsidTr="005C2779">
        <w:tc>
          <w:tcPr>
            <w:tcW w:w="1960" w:type="dxa"/>
            <w:vMerge/>
          </w:tcPr>
          <w:p w:rsidR="00D8518C" w:rsidRPr="00064819" w:rsidRDefault="00D8518C" w:rsidP="00D8518C">
            <w:pPr>
              <w:rPr>
                <w:rFonts w:cstheme="minorHAnsi"/>
                <w:b/>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Specific needs listed</w:t>
            </w:r>
          </w:p>
        </w:tc>
        <w:tc>
          <w:tcPr>
            <w:tcW w:w="542" w:type="dxa"/>
          </w:tcPr>
          <w:p w:rsidR="00D8518C" w:rsidRPr="00064819" w:rsidRDefault="00D8518C" w:rsidP="00D8518C">
            <w:pPr>
              <w:rPr>
                <w:rFonts w:cstheme="minorHAnsi"/>
              </w:rPr>
            </w:pPr>
          </w:p>
        </w:tc>
        <w:tc>
          <w:tcPr>
            <w:tcW w:w="566" w:type="dxa"/>
          </w:tcPr>
          <w:p w:rsidR="00D8518C" w:rsidRPr="00064819" w:rsidRDefault="00D8518C" w:rsidP="00D8518C">
            <w:pPr>
              <w:rPr>
                <w:rFonts w:cstheme="minorHAnsi"/>
              </w:rPr>
            </w:pPr>
          </w:p>
        </w:tc>
        <w:tc>
          <w:tcPr>
            <w:tcW w:w="1273" w:type="dxa"/>
          </w:tcPr>
          <w:p w:rsidR="00D8518C" w:rsidRPr="00064819" w:rsidRDefault="00D8518C" w:rsidP="00D8518C">
            <w:pPr>
              <w:rPr>
                <w:rFonts w:cstheme="minorHAnsi"/>
              </w:rPr>
            </w:pPr>
          </w:p>
        </w:tc>
      </w:tr>
      <w:tr w:rsidR="00D8518C" w:rsidRPr="00064819" w:rsidTr="005C2779">
        <w:tc>
          <w:tcPr>
            <w:tcW w:w="1960" w:type="dxa"/>
            <w:vMerge/>
          </w:tcPr>
          <w:p w:rsidR="00D8518C" w:rsidRPr="00064819" w:rsidRDefault="00D8518C" w:rsidP="00D8518C">
            <w:pPr>
              <w:rPr>
                <w:rFonts w:cstheme="minorHAnsi"/>
                <w:b/>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Expected results of project listed</w:t>
            </w:r>
          </w:p>
        </w:tc>
        <w:tc>
          <w:tcPr>
            <w:tcW w:w="542" w:type="dxa"/>
          </w:tcPr>
          <w:p w:rsidR="00D8518C" w:rsidRPr="00064819" w:rsidRDefault="00D8518C" w:rsidP="00D8518C">
            <w:pPr>
              <w:rPr>
                <w:rFonts w:cstheme="minorHAnsi"/>
              </w:rPr>
            </w:pPr>
          </w:p>
        </w:tc>
        <w:tc>
          <w:tcPr>
            <w:tcW w:w="566" w:type="dxa"/>
          </w:tcPr>
          <w:p w:rsidR="00D8518C" w:rsidRPr="00064819" w:rsidRDefault="00D8518C" w:rsidP="00D8518C">
            <w:pPr>
              <w:rPr>
                <w:rFonts w:cstheme="minorHAnsi"/>
              </w:rPr>
            </w:pPr>
          </w:p>
        </w:tc>
        <w:tc>
          <w:tcPr>
            <w:tcW w:w="1273" w:type="dxa"/>
          </w:tcPr>
          <w:p w:rsidR="00D8518C" w:rsidRPr="00064819" w:rsidRDefault="00D8518C" w:rsidP="00D8518C">
            <w:pPr>
              <w:rPr>
                <w:rFonts w:cstheme="minorHAnsi"/>
              </w:rPr>
            </w:pPr>
          </w:p>
        </w:tc>
      </w:tr>
      <w:tr w:rsidR="00D8518C" w:rsidRPr="00064819" w:rsidTr="005C2779">
        <w:tc>
          <w:tcPr>
            <w:tcW w:w="1960" w:type="dxa"/>
            <w:vMerge/>
          </w:tcPr>
          <w:p w:rsidR="00D8518C" w:rsidRPr="00064819" w:rsidRDefault="00D8518C" w:rsidP="00D8518C">
            <w:pPr>
              <w:rPr>
                <w:rFonts w:cstheme="minorHAnsi"/>
                <w:b/>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Dissemination, exploitation and communication measures applied to the results</w:t>
            </w:r>
          </w:p>
        </w:tc>
        <w:tc>
          <w:tcPr>
            <w:tcW w:w="542" w:type="dxa"/>
          </w:tcPr>
          <w:p w:rsidR="00D8518C" w:rsidRPr="00064819" w:rsidRDefault="00D8518C" w:rsidP="00D8518C">
            <w:pPr>
              <w:rPr>
                <w:rFonts w:cstheme="minorHAnsi"/>
              </w:rPr>
            </w:pPr>
          </w:p>
        </w:tc>
        <w:tc>
          <w:tcPr>
            <w:tcW w:w="566" w:type="dxa"/>
          </w:tcPr>
          <w:p w:rsidR="00D8518C" w:rsidRPr="00064819" w:rsidRDefault="00D8518C" w:rsidP="00D8518C">
            <w:pPr>
              <w:rPr>
                <w:rFonts w:cstheme="minorHAnsi"/>
              </w:rPr>
            </w:pPr>
          </w:p>
        </w:tc>
        <w:tc>
          <w:tcPr>
            <w:tcW w:w="1273" w:type="dxa"/>
          </w:tcPr>
          <w:p w:rsidR="00D8518C" w:rsidRPr="00064819" w:rsidRDefault="00D8518C" w:rsidP="00D8518C">
            <w:pPr>
              <w:rPr>
                <w:rFonts w:cstheme="minorHAnsi"/>
              </w:rPr>
            </w:pPr>
          </w:p>
        </w:tc>
      </w:tr>
      <w:tr w:rsidR="00D8518C" w:rsidRPr="00064819" w:rsidTr="005C2779">
        <w:tc>
          <w:tcPr>
            <w:tcW w:w="1960" w:type="dxa"/>
            <w:vMerge/>
          </w:tcPr>
          <w:p w:rsidR="00D8518C" w:rsidRPr="00064819" w:rsidRDefault="00D8518C" w:rsidP="00D8518C">
            <w:pPr>
              <w:rPr>
                <w:rFonts w:cstheme="minorHAnsi"/>
                <w:b/>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Target groups (use of further up-take of results, benefit from the results)</w:t>
            </w:r>
          </w:p>
        </w:tc>
        <w:tc>
          <w:tcPr>
            <w:tcW w:w="542" w:type="dxa"/>
          </w:tcPr>
          <w:p w:rsidR="00D8518C" w:rsidRPr="00064819" w:rsidRDefault="00D8518C" w:rsidP="00D8518C">
            <w:pPr>
              <w:rPr>
                <w:rFonts w:cstheme="minorHAnsi"/>
              </w:rPr>
            </w:pPr>
          </w:p>
        </w:tc>
        <w:tc>
          <w:tcPr>
            <w:tcW w:w="566" w:type="dxa"/>
          </w:tcPr>
          <w:p w:rsidR="00D8518C" w:rsidRPr="00064819" w:rsidRDefault="00D8518C" w:rsidP="00D8518C">
            <w:pPr>
              <w:rPr>
                <w:rFonts w:cstheme="minorHAnsi"/>
              </w:rPr>
            </w:pPr>
          </w:p>
        </w:tc>
        <w:tc>
          <w:tcPr>
            <w:tcW w:w="1273" w:type="dxa"/>
          </w:tcPr>
          <w:p w:rsidR="00D8518C" w:rsidRPr="00064819" w:rsidRDefault="00D8518C" w:rsidP="00D8518C">
            <w:pPr>
              <w:rPr>
                <w:rFonts w:cstheme="minorHAnsi"/>
              </w:rPr>
            </w:pPr>
          </w:p>
        </w:tc>
      </w:tr>
      <w:tr w:rsidR="00D8518C" w:rsidRPr="00064819"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Outcomes (expected change after successful dissemination and exploitation of results)</w:t>
            </w:r>
          </w:p>
        </w:tc>
        <w:tc>
          <w:tcPr>
            <w:tcW w:w="542" w:type="dxa"/>
          </w:tcPr>
          <w:p w:rsidR="00D8518C" w:rsidRPr="00064819" w:rsidRDefault="00D8518C" w:rsidP="00D8518C">
            <w:pPr>
              <w:rPr>
                <w:rFonts w:cstheme="minorHAnsi"/>
              </w:rPr>
            </w:pPr>
          </w:p>
        </w:tc>
        <w:tc>
          <w:tcPr>
            <w:tcW w:w="566" w:type="dxa"/>
          </w:tcPr>
          <w:p w:rsidR="00D8518C" w:rsidRPr="00064819" w:rsidRDefault="00D8518C" w:rsidP="00D8518C">
            <w:pPr>
              <w:rPr>
                <w:rFonts w:cstheme="minorHAnsi"/>
              </w:rPr>
            </w:pPr>
          </w:p>
        </w:tc>
        <w:tc>
          <w:tcPr>
            <w:tcW w:w="1273" w:type="dxa"/>
          </w:tcPr>
          <w:p w:rsidR="00D8518C" w:rsidRPr="00064819" w:rsidRDefault="00D8518C" w:rsidP="00D8518C">
            <w:pPr>
              <w:rPr>
                <w:rFonts w:cstheme="minorHAnsi"/>
              </w:rPr>
            </w:pPr>
          </w:p>
        </w:tc>
      </w:tr>
      <w:tr w:rsidR="00D8518C" w:rsidRPr="008D0B82"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 xml:space="preserve">Impacts - expected wider scientific, economic and </w:t>
            </w:r>
          </w:p>
          <w:p w:rsidR="00D8518C" w:rsidRPr="00064819" w:rsidRDefault="00D8518C" w:rsidP="00D8518C">
            <w:pPr>
              <w:rPr>
                <w:rFonts w:cstheme="minorHAnsi"/>
              </w:rPr>
            </w:pPr>
            <w:r w:rsidRPr="00064819">
              <w:rPr>
                <w:rFonts w:cstheme="minorHAnsi"/>
              </w:rPr>
              <w:t>societal effects (e.g. the project results contribute to restore democratic values)</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val="restart"/>
          </w:tcPr>
          <w:p w:rsidR="00D8518C" w:rsidRPr="008D0B82" w:rsidRDefault="00D8518C" w:rsidP="00D8518C">
            <w:pPr>
              <w:rPr>
                <w:rFonts w:cstheme="minorHAnsi"/>
                <w:b/>
              </w:rPr>
            </w:pPr>
            <w:r w:rsidRPr="008D0B82">
              <w:rPr>
                <w:rFonts w:cstheme="minorHAnsi"/>
                <w:b/>
              </w:rPr>
              <w:t xml:space="preserve">3. Implementation </w:t>
            </w:r>
            <w:r w:rsidRPr="008D0B82">
              <w:rPr>
                <w:rFonts w:cstheme="minorHAnsi"/>
              </w:rPr>
              <w:t>(Is it coherent with excellence and impact part?)</w:t>
            </w:r>
          </w:p>
        </w:tc>
        <w:tc>
          <w:tcPr>
            <w:tcW w:w="6427" w:type="dxa"/>
            <w:shd w:val="clear" w:color="auto" w:fill="FFFFFF" w:themeFill="background1"/>
          </w:tcPr>
          <w:p w:rsidR="00D8518C" w:rsidRPr="008D0B82" w:rsidRDefault="00D8518C" w:rsidP="00D8518C">
            <w:pPr>
              <w:rPr>
                <w:rFonts w:cstheme="minorHAnsi"/>
                <w:b/>
              </w:rPr>
            </w:pPr>
            <w:r w:rsidRPr="008D0B82">
              <w:rPr>
                <w:rFonts w:cstheme="minorHAnsi"/>
                <w:b/>
              </w:rPr>
              <w:t>Quality and effectiveness of the work plan</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8D0B82" w:rsidRDefault="00D8518C" w:rsidP="00D8518C">
            <w:pPr>
              <w:rPr>
                <w:rFonts w:cstheme="minorHAnsi"/>
                <w:b/>
                <w:color w:val="0070C0"/>
              </w:rPr>
            </w:pPr>
          </w:p>
        </w:tc>
        <w:tc>
          <w:tcPr>
            <w:tcW w:w="6427" w:type="dxa"/>
            <w:shd w:val="clear" w:color="auto" w:fill="FFFFFF" w:themeFill="background1"/>
          </w:tcPr>
          <w:p w:rsidR="00D8518C" w:rsidRPr="008D0B82" w:rsidRDefault="00D8518C" w:rsidP="00D8518C">
            <w:pPr>
              <w:rPr>
                <w:rFonts w:cstheme="minorHAnsi"/>
                <w:b/>
              </w:rPr>
            </w:pPr>
            <w:r w:rsidRPr="008D0B82">
              <w:rPr>
                <w:rFonts w:cstheme="minorHAnsi"/>
                <w:b/>
              </w:rPr>
              <w:t>Assessment of risks</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8D0B82" w:rsidRDefault="00D8518C" w:rsidP="00D8518C">
            <w:pPr>
              <w:rPr>
                <w:rFonts w:cstheme="minorHAnsi"/>
                <w:b/>
                <w:color w:val="0070C0"/>
              </w:rPr>
            </w:pPr>
          </w:p>
        </w:tc>
        <w:tc>
          <w:tcPr>
            <w:tcW w:w="6427" w:type="dxa"/>
            <w:shd w:val="clear" w:color="auto" w:fill="FFFFFF" w:themeFill="background1"/>
          </w:tcPr>
          <w:p w:rsidR="00D8518C" w:rsidRPr="008D0B82" w:rsidRDefault="00D8518C" w:rsidP="00D8518C">
            <w:pPr>
              <w:rPr>
                <w:rFonts w:cstheme="minorHAnsi"/>
                <w:b/>
              </w:rPr>
            </w:pPr>
            <w:r w:rsidRPr="008D0B82">
              <w:rPr>
                <w:rFonts w:cstheme="minorHAnsi"/>
                <w:b/>
              </w:rPr>
              <w:t xml:space="preserve">Appropriateness of the effort assigned to work packages </w:t>
            </w:r>
            <w:r w:rsidRPr="008D0B82">
              <w:rPr>
                <w:rFonts w:cstheme="minorHAnsi"/>
              </w:rPr>
              <w:t>(e.g. SSH partners in leading roles, present in all work packages, various EU Member States spread throughout work packages)</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8D0B82" w:rsidRDefault="00D8518C" w:rsidP="00D8518C">
            <w:pPr>
              <w:rPr>
                <w:rFonts w:cstheme="minorHAnsi"/>
                <w:b/>
                <w:color w:val="0070C0"/>
              </w:rPr>
            </w:pPr>
          </w:p>
        </w:tc>
        <w:tc>
          <w:tcPr>
            <w:tcW w:w="6427" w:type="dxa"/>
            <w:shd w:val="clear" w:color="auto" w:fill="FFFFFF" w:themeFill="background1"/>
          </w:tcPr>
          <w:p w:rsidR="00D8518C" w:rsidRPr="008D0B82" w:rsidRDefault="00D8518C" w:rsidP="00D8518C">
            <w:pPr>
              <w:rPr>
                <w:rFonts w:cstheme="minorHAnsi"/>
                <w:b/>
              </w:rPr>
            </w:pPr>
            <w:r w:rsidRPr="008D0B82">
              <w:rPr>
                <w:rFonts w:cstheme="minorHAnsi"/>
                <w:b/>
              </w:rPr>
              <w:t>Appropriateness of the resources assigned to work packages and overall</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8D0B82" w:rsidRDefault="00D8518C" w:rsidP="00D8518C">
            <w:pPr>
              <w:rPr>
                <w:rFonts w:cstheme="minorHAnsi"/>
                <w:b/>
                <w:color w:val="0070C0"/>
              </w:rPr>
            </w:pPr>
          </w:p>
        </w:tc>
        <w:tc>
          <w:tcPr>
            <w:tcW w:w="6427" w:type="dxa"/>
            <w:shd w:val="clear" w:color="auto" w:fill="FFFFFF" w:themeFill="background1"/>
          </w:tcPr>
          <w:p w:rsidR="00D8518C" w:rsidRPr="008D0B82" w:rsidRDefault="00D8518C" w:rsidP="00D8518C">
            <w:pPr>
              <w:rPr>
                <w:rFonts w:cstheme="minorHAnsi"/>
                <w:b/>
              </w:rPr>
            </w:pPr>
            <w:r w:rsidRPr="008D0B82">
              <w:rPr>
                <w:rFonts w:cstheme="minorHAnsi"/>
                <w:b/>
              </w:rPr>
              <w:t>Capacity and role of each participant</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8D0B82" w:rsidRDefault="00D8518C" w:rsidP="00D8518C">
            <w:pPr>
              <w:rPr>
                <w:rFonts w:cstheme="minorHAnsi"/>
                <w:b/>
                <w:color w:val="0070C0"/>
              </w:rPr>
            </w:pPr>
          </w:p>
        </w:tc>
        <w:tc>
          <w:tcPr>
            <w:tcW w:w="6427" w:type="dxa"/>
            <w:shd w:val="clear" w:color="auto" w:fill="FFFFFF" w:themeFill="background1"/>
          </w:tcPr>
          <w:p w:rsidR="00D8518C" w:rsidRPr="008D0B82" w:rsidRDefault="00D8518C" w:rsidP="00D8518C">
            <w:pPr>
              <w:rPr>
                <w:rFonts w:cstheme="minorHAnsi"/>
                <w:b/>
              </w:rPr>
            </w:pPr>
            <w:r w:rsidRPr="008D0B82">
              <w:rPr>
                <w:rFonts w:cstheme="minorHAnsi"/>
                <w:b/>
              </w:rPr>
              <w:t xml:space="preserve">Extent to which the consortium as a whole brings together the necessary expertise </w:t>
            </w:r>
            <w:r w:rsidRPr="008D0B82">
              <w:rPr>
                <w:rFonts w:cstheme="minorHAnsi"/>
              </w:rPr>
              <w:t>(involvement of stakeholders from different disciplines and backgrounds)</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val="restart"/>
          </w:tcPr>
          <w:p w:rsidR="00D8518C" w:rsidRPr="00064819" w:rsidRDefault="00D8518C" w:rsidP="00D8518C">
            <w:pPr>
              <w:rPr>
                <w:rFonts w:cstheme="minorHAnsi"/>
              </w:rPr>
            </w:pPr>
            <w:r w:rsidRPr="00064819">
              <w:rPr>
                <w:rFonts w:cstheme="minorHAnsi"/>
              </w:rPr>
              <w:t>3.1 Work plan and resources</w:t>
            </w: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Brief presentation of the overall structure of the work plan</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064819" w:rsidRDefault="00D8518C" w:rsidP="00D8518C">
            <w:pPr>
              <w:rPr>
                <w:rFonts w:cstheme="minorHAnsi"/>
                <w:b/>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Timing of the different work packages and their components (</w:t>
            </w:r>
            <w:hyperlink r:id="rId14" w:history="1">
              <w:r w:rsidRPr="00064819">
                <w:rPr>
                  <w:rStyle w:val="Hypertextovprepojenie"/>
                  <w:rFonts w:cstheme="minorHAnsi"/>
                </w:rPr>
                <w:t>Gantt chart</w:t>
              </w:r>
            </w:hyperlink>
            <w:r w:rsidRPr="00064819">
              <w:rPr>
                <w:rFonts w:cstheme="minorHAnsi"/>
              </w:rPr>
              <w:t xml:space="preserve"> or similar)</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064819" w:rsidRDefault="00D8518C" w:rsidP="00D8518C">
            <w:pPr>
              <w:rPr>
                <w:rFonts w:cstheme="minorHAnsi"/>
                <w:b/>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Graphical presentation of the components showing how they inter-relate (</w:t>
            </w:r>
            <w:hyperlink r:id="rId15" w:history="1">
              <w:r w:rsidRPr="00064819">
                <w:rPr>
                  <w:rStyle w:val="Hypertextovprepojenie"/>
                  <w:rFonts w:cstheme="minorHAnsi"/>
                </w:rPr>
                <w:t>Pert chart</w:t>
              </w:r>
            </w:hyperlink>
            <w:r w:rsidRPr="00064819">
              <w:rPr>
                <w:rFonts w:cstheme="minorHAnsi"/>
              </w:rPr>
              <w:t xml:space="preserve"> or similar)</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8D0B82" w:rsidTr="005C2779">
        <w:tc>
          <w:tcPr>
            <w:tcW w:w="1960" w:type="dxa"/>
            <w:vMerge/>
          </w:tcPr>
          <w:p w:rsidR="00D8518C" w:rsidRPr="00064819" w:rsidRDefault="00D8518C" w:rsidP="00D8518C">
            <w:pPr>
              <w:rPr>
                <w:rFonts w:cstheme="minorHAnsi"/>
                <w:b/>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Detailed work description:</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D8518C" w:rsidRPr="00064819" w:rsidTr="005C2779">
        <w:tc>
          <w:tcPr>
            <w:tcW w:w="1960" w:type="dxa"/>
          </w:tcPr>
          <w:p w:rsidR="00D8518C" w:rsidRPr="00064819" w:rsidRDefault="00D8518C" w:rsidP="00D8518C">
            <w:pPr>
              <w:rPr>
                <w:rFonts w:cstheme="minorHAnsi"/>
              </w:rPr>
            </w:pPr>
            <w:r w:rsidRPr="00064819">
              <w:rPr>
                <w:rFonts w:cstheme="minorHAnsi"/>
              </w:rPr>
              <w:t>Table 3.1a: List of work packages</w:t>
            </w: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List of work packages</w:t>
            </w:r>
          </w:p>
        </w:tc>
        <w:tc>
          <w:tcPr>
            <w:tcW w:w="542" w:type="dxa"/>
          </w:tcPr>
          <w:p w:rsidR="00D8518C" w:rsidRPr="00064819" w:rsidRDefault="00D8518C" w:rsidP="00D8518C">
            <w:pPr>
              <w:rPr>
                <w:rFonts w:cstheme="minorHAnsi"/>
              </w:rPr>
            </w:pPr>
          </w:p>
        </w:tc>
        <w:tc>
          <w:tcPr>
            <w:tcW w:w="566" w:type="dxa"/>
          </w:tcPr>
          <w:p w:rsidR="00D8518C" w:rsidRPr="00064819" w:rsidRDefault="00D8518C" w:rsidP="00D8518C">
            <w:pPr>
              <w:rPr>
                <w:rFonts w:cstheme="minorHAnsi"/>
              </w:rPr>
            </w:pPr>
          </w:p>
        </w:tc>
        <w:tc>
          <w:tcPr>
            <w:tcW w:w="1273" w:type="dxa"/>
          </w:tcPr>
          <w:p w:rsidR="00D8518C" w:rsidRPr="00064819" w:rsidRDefault="00D8518C" w:rsidP="00D8518C">
            <w:pPr>
              <w:rPr>
                <w:rFonts w:cstheme="minorHAnsi"/>
              </w:rPr>
            </w:pPr>
          </w:p>
        </w:tc>
      </w:tr>
      <w:tr w:rsidR="00D8518C" w:rsidRPr="00064819" w:rsidTr="005C2779">
        <w:tc>
          <w:tcPr>
            <w:tcW w:w="1960" w:type="dxa"/>
            <w:vMerge w:val="restart"/>
          </w:tcPr>
          <w:p w:rsidR="00D8518C" w:rsidRPr="00064819" w:rsidRDefault="00D8518C" w:rsidP="00D8518C">
            <w:pPr>
              <w:rPr>
                <w:rFonts w:cstheme="minorHAnsi"/>
              </w:rPr>
            </w:pPr>
            <w:r w:rsidRPr="00064819">
              <w:rPr>
                <w:rFonts w:cstheme="minorHAnsi"/>
              </w:rPr>
              <w:t>Table 3.1b: Work package description</w:t>
            </w: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Description of all work packages (WPs)</w:t>
            </w:r>
          </w:p>
        </w:tc>
        <w:tc>
          <w:tcPr>
            <w:tcW w:w="542" w:type="dxa"/>
          </w:tcPr>
          <w:p w:rsidR="00D8518C" w:rsidRPr="00064819" w:rsidRDefault="00D8518C" w:rsidP="00D8518C">
            <w:pPr>
              <w:rPr>
                <w:rFonts w:cstheme="minorHAnsi"/>
              </w:rPr>
            </w:pPr>
          </w:p>
        </w:tc>
        <w:tc>
          <w:tcPr>
            <w:tcW w:w="566" w:type="dxa"/>
          </w:tcPr>
          <w:p w:rsidR="00D8518C" w:rsidRPr="00064819" w:rsidRDefault="00D8518C" w:rsidP="00D8518C">
            <w:pPr>
              <w:rPr>
                <w:rFonts w:cstheme="minorHAnsi"/>
              </w:rPr>
            </w:pPr>
          </w:p>
        </w:tc>
        <w:tc>
          <w:tcPr>
            <w:tcW w:w="1273" w:type="dxa"/>
          </w:tcPr>
          <w:p w:rsidR="00D8518C" w:rsidRPr="00064819" w:rsidRDefault="00D8518C" w:rsidP="00D8518C">
            <w:pPr>
              <w:rPr>
                <w:rFonts w:cstheme="minorHAnsi"/>
              </w:rPr>
            </w:pPr>
          </w:p>
        </w:tc>
      </w:tr>
      <w:tr w:rsidR="00D8518C" w:rsidRPr="00064819"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The number of WPs proportionate to the scale and complexity of the project</w:t>
            </w:r>
          </w:p>
        </w:tc>
        <w:tc>
          <w:tcPr>
            <w:tcW w:w="542" w:type="dxa"/>
          </w:tcPr>
          <w:p w:rsidR="00D8518C" w:rsidRPr="00064819" w:rsidRDefault="00D8518C" w:rsidP="00D8518C">
            <w:pPr>
              <w:rPr>
                <w:rFonts w:cstheme="minorHAnsi"/>
              </w:rPr>
            </w:pPr>
          </w:p>
        </w:tc>
        <w:tc>
          <w:tcPr>
            <w:tcW w:w="566" w:type="dxa"/>
          </w:tcPr>
          <w:p w:rsidR="00D8518C" w:rsidRPr="00064819" w:rsidRDefault="00D8518C" w:rsidP="00D8518C">
            <w:pPr>
              <w:rPr>
                <w:rFonts w:cstheme="minorHAnsi"/>
              </w:rPr>
            </w:pPr>
          </w:p>
        </w:tc>
        <w:tc>
          <w:tcPr>
            <w:tcW w:w="1273" w:type="dxa"/>
          </w:tcPr>
          <w:p w:rsidR="00D8518C" w:rsidRPr="00064819" w:rsidRDefault="00D8518C" w:rsidP="00D8518C">
            <w:pPr>
              <w:rPr>
                <w:rFonts w:cstheme="minorHAnsi"/>
              </w:rPr>
            </w:pPr>
          </w:p>
        </w:tc>
      </w:tr>
      <w:tr w:rsidR="00D8518C" w:rsidRPr="00064819"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Breaking WPs into tasks</w:t>
            </w:r>
          </w:p>
        </w:tc>
        <w:tc>
          <w:tcPr>
            <w:tcW w:w="542" w:type="dxa"/>
          </w:tcPr>
          <w:p w:rsidR="00D8518C" w:rsidRPr="00064819" w:rsidRDefault="00D8518C" w:rsidP="00D8518C">
            <w:pPr>
              <w:rPr>
                <w:rFonts w:cstheme="minorHAnsi"/>
              </w:rPr>
            </w:pPr>
          </w:p>
        </w:tc>
        <w:tc>
          <w:tcPr>
            <w:tcW w:w="566" w:type="dxa"/>
          </w:tcPr>
          <w:p w:rsidR="00D8518C" w:rsidRPr="00064819" w:rsidRDefault="00D8518C" w:rsidP="00D8518C">
            <w:pPr>
              <w:rPr>
                <w:rFonts w:cstheme="minorHAnsi"/>
              </w:rPr>
            </w:pPr>
          </w:p>
        </w:tc>
        <w:tc>
          <w:tcPr>
            <w:tcW w:w="1273" w:type="dxa"/>
          </w:tcPr>
          <w:p w:rsidR="00D8518C" w:rsidRPr="00064819" w:rsidRDefault="00D8518C" w:rsidP="00D8518C">
            <w:pPr>
              <w:rPr>
                <w:rFonts w:cstheme="minorHAnsi"/>
              </w:rPr>
            </w:pPr>
          </w:p>
        </w:tc>
      </w:tr>
      <w:tr w:rsidR="00D8518C" w:rsidRPr="00064819"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Description of activities</w:t>
            </w:r>
          </w:p>
        </w:tc>
        <w:tc>
          <w:tcPr>
            <w:tcW w:w="542" w:type="dxa"/>
          </w:tcPr>
          <w:p w:rsidR="00D8518C" w:rsidRPr="00064819" w:rsidRDefault="00D8518C" w:rsidP="00D8518C">
            <w:pPr>
              <w:rPr>
                <w:rFonts w:cstheme="minorHAnsi"/>
              </w:rPr>
            </w:pPr>
          </w:p>
        </w:tc>
        <w:tc>
          <w:tcPr>
            <w:tcW w:w="566" w:type="dxa"/>
          </w:tcPr>
          <w:p w:rsidR="00D8518C" w:rsidRPr="00064819" w:rsidRDefault="00D8518C" w:rsidP="00D8518C">
            <w:pPr>
              <w:rPr>
                <w:rFonts w:cstheme="minorHAnsi"/>
              </w:rPr>
            </w:pPr>
          </w:p>
        </w:tc>
        <w:tc>
          <w:tcPr>
            <w:tcW w:w="1273" w:type="dxa"/>
          </w:tcPr>
          <w:p w:rsidR="00D8518C" w:rsidRPr="00064819" w:rsidRDefault="00D8518C" w:rsidP="00D8518C">
            <w:pPr>
              <w:rPr>
                <w:rFonts w:cstheme="minorHAnsi"/>
              </w:rPr>
            </w:pPr>
          </w:p>
        </w:tc>
      </w:tr>
      <w:tr w:rsidR="00D8518C" w:rsidRPr="00064819"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Quantification for progress monitoring</w:t>
            </w:r>
          </w:p>
        </w:tc>
        <w:tc>
          <w:tcPr>
            <w:tcW w:w="542" w:type="dxa"/>
          </w:tcPr>
          <w:p w:rsidR="00D8518C" w:rsidRPr="00064819" w:rsidRDefault="00D8518C" w:rsidP="00D8518C">
            <w:pPr>
              <w:rPr>
                <w:rFonts w:cstheme="minorHAnsi"/>
              </w:rPr>
            </w:pPr>
          </w:p>
        </w:tc>
        <w:tc>
          <w:tcPr>
            <w:tcW w:w="566" w:type="dxa"/>
          </w:tcPr>
          <w:p w:rsidR="00D8518C" w:rsidRPr="00064819" w:rsidRDefault="00D8518C" w:rsidP="00D8518C">
            <w:pPr>
              <w:rPr>
                <w:rFonts w:cstheme="minorHAnsi"/>
              </w:rPr>
            </w:pPr>
          </w:p>
        </w:tc>
        <w:tc>
          <w:tcPr>
            <w:tcW w:w="1273" w:type="dxa"/>
          </w:tcPr>
          <w:p w:rsidR="00D8518C" w:rsidRPr="00064819" w:rsidRDefault="00D8518C" w:rsidP="00D8518C">
            <w:pPr>
              <w:rPr>
                <w:rFonts w:cstheme="minorHAnsi"/>
              </w:rPr>
            </w:pPr>
          </w:p>
        </w:tc>
      </w:tr>
      <w:tr w:rsidR="00D8518C" w:rsidRPr="00064819"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Resources and person months assigned to each WP justified and in line with their objectives and deliverables</w:t>
            </w:r>
          </w:p>
        </w:tc>
        <w:tc>
          <w:tcPr>
            <w:tcW w:w="542" w:type="dxa"/>
          </w:tcPr>
          <w:p w:rsidR="00D8518C" w:rsidRPr="00064819" w:rsidRDefault="00D8518C" w:rsidP="00D8518C">
            <w:pPr>
              <w:rPr>
                <w:rFonts w:cstheme="minorHAnsi"/>
              </w:rPr>
            </w:pPr>
          </w:p>
        </w:tc>
        <w:tc>
          <w:tcPr>
            <w:tcW w:w="566" w:type="dxa"/>
          </w:tcPr>
          <w:p w:rsidR="00D8518C" w:rsidRPr="00064819" w:rsidRDefault="00D8518C" w:rsidP="00D8518C">
            <w:pPr>
              <w:rPr>
                <w:rFonts w:cstheme="minorHAnsi"/>
              </w:rPr>
            </w:pPr>
          </w:p>
        </w:tc>
        <w:tc>
          <w:tcPr>
            <w:tcW w:w="1273" w:type="dxa"/>
          </w:tcPr>
          <w:p w:rsidR="00D8518C" w:rsidRPr="00064819" w:rsidRDefault="00D8518C" w:rsidP="00D8518C">
            <w:pPr>
              <w:rPr>
                <w:rFonts w:cstheme="minorHAnsi"/>
              </w:rPr>
            </w:pPr>
          </w:p>
        </w:tc>
      </w:tr>
      <w:tr w:rsidR="00D8518C" w:rsidRPr="00064819"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 xml:space="preserve">WP on ‘project management’ – </w:t>
            </w:r>
            <w:hyperlink r:id="rId16" w:history="1">
              <w:r w:rsidRPr="00064819">
                <w:rPr>
                  <w:rStyle w:val="Hypertextovprepojenie"/>
                  <w:rFonts w:cstheme="minorHAnsi"/>
                </w:rPr>
                <w:t xml:space="preserve">data management </w:t>
              </w:r>
              <w:r w:rsidRPr="00064819">
                <w:rPr>
                  <w:rStyle w:val="Hypertextovprepojenie"/>
                  <w:rFonts w:cstheme="minorHAnsi"/>
                </w:rPr>
                <w:t>plan</w:t>
              </w:r>
            </w:hyperlink>
            <w:r w:rsidRPr="00064819">
              <w:rPr>
                <w:rFonts w:cstheme="minorHAnsi"/>
              </w:rPr>
              <w:t xml:space="preserve"> , update planned</w:t>
            </w:r>
          </w:p>
        </w:tc>
        <w:tc>
          <w:tcPr>
            <w:tcW w:w="542" w:type="dxa"/>
          </w:tcPr>
          <w:p w:rsidR="00D8518C" w:rsidRPr="00064819" w:rsidRDefault="00D8518C" w:rsidP="00D8518C">
            <w:pPr>
              <w:rPr>
                <w:rFonts w:cstheme="minorHAnsi"/>
              </w:rPr>
            </w:pPr>
          </w:p>
        </w:tc>
        <w:tc>
          <w:tcPr>
            <w:tcW w:w="566" w:type="dxa"/>
          </w:tcPr>
          <w:p w:rsidR="00D8518C" w:rsidRPr="00064819" w:rsidRDefault="00D8518C" w:rsidP="00D8518C">
            <w:pPr>
              <w:rPr>
                <w:rFonts w:cstheme="minorHAnsi"/>
              </w:rPr>
            </w:pPr>
          </w:p>
        </w:tc>
        <w:tc>
          <w:tcPr>
            <w:tcW w:w="1273" w:type="dxa"/>
          </w:tcPr>
          <w:p w:rsidR="00D8518C" w:rsidRPr="00064819" w:rsidRDefault="00D8518C" w:rsidP="00D8518C">
            <w:pPr>
              <w:rPr>
                <w:rFonts w:cstheme="minorHAnsi"/>
              </w:rPr>
            </w:pPr>
          </w:p>
        </w:tc>
      </w:tr>
      <w:tr w:rsidR="00D8518C" w:rsidRPr="00064819"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WP on ‘dissemination and exploitation, communication activities’</w:t>
            </w:r>
          </w:p>
        </w:tc>
        <w:tc>
          <w:tcPr>
            <w:tcW w:w="542" w:type="dxa"/>
          </w:tcPr>
          <w:p w:rsidR="00D8518C" w:rsidRPr="00064819" w:rsidRDefault="00D8518C" w:rsidP="00D8518C">
            <w:pPr>
              <w:rPr>
                <w:rFonts w:cstheme="minorHAnsi"/>
              </w:rPr>
            </w:pPr>
          </w:p>
        </w:tc>
        <w:tc>
          <w:tcPr>
            <w:tcW w:w="566" w:type="dxa"/>
          </w:tcPr>
          <w:p w:rsidR="00D8518C" w:rsidRPr="00064819" w:rsidRDefault="00D8518C" w:rsidP="00D8518C">
            <w:pPr>
              <w:rPr>
                <w:rFonts w:cstheme="minorHAnsi"/>
              </w:rPr>
            </w:pPr>
          </w:p>
        </w:tc>
        <w:tc>
          <w:tcPr>
            <w:tcW w:w="1273" w:type="dxa"/>
          </w:tcPr>
          <w:p w:rsidR="00D8518C" w:rsidRPr="00064819" w:rsidRDefault="00D8518C" w:rsidP="00D8518C">
            <w:pPr>
              <w:rPr>
                <w:rFonts w:cstheme="minorHAnsi"/>
              </w:rPr>
            </w:pPr>
          </w:p>
        </w:tc>
      </w:tr>
      <w:tr w:rsidR="00D8518C" w:rsidRPr="008D0B82" w:rsidTr="005C2779">
        <w:tc>
          <w:tcPr>
            <w:tcW w:w="1960" w:type="dxa"/>
            <w:vMerge/>
          </w:tcPr>
          <w:p w:rsidR="00D8518C" w:rsidRPr="00064819" w:rsidRDefault="00D8518C" w:rsidP="00D8518C">
            <w:pPr>
              <w:rPr>
                <w:rFonts w:cstheme="minorHAnsi"/>
              </w:rPr>
            </w:pPr>
          </w:p>
        </w:tc>
        <w:tc>
          <w:tcPr>
            <w:tcW w:w="6427" w:type="dxa"/>
            <w:shd w:val="clear" w:color="auto" w:fill="FFFFFF" w:themeFill="background1"/>
          </w:tcPr>
          <w:p w:rsidR="00D8518C" w:rsidRPr="00064819" w:rsidRDefault="00D8518C" w:rsidP="00D8518C">
            <w:pPr>
              <w:rPr>
                <w:rFonts w:cstheme="minorHAnsi"/>
              </w:rPr>
            </w:pPr>
            <w:r w:rsidRPr="00064819">
              <w:rPr>
                <w:rFonts w:cstheme="minorHAnsi"/>
              </w:rPr>
              <w:t>Plan for dissemination and exploitation including communication activities, update planned</w:t>
            </w:r>
          </w:p>
        </w:tc>
        <w:tc>
          <w:tcPr>
            <w:tcW w:w="542" w:type="dxa"/>
          </w:tcPr>
          <w:p w:rsidR="00D8518C" w:rsidRPr="008D0B82" w:rsidRDefault="00D8518C" w:rsidP="00D8518C">
            <w:pPr>
              <w:rPr>
                <w:rFonts w:cstheme="minorHAnsi"/>
              </w:rPr>
            </w:pPr>
          </w:p>
        </w:tc>
        <w:tc>
          <w:tcPr>
            <w:tcW w:w="566" w:type="dxa"/>
          </w:tcPr>
          <w:p w:rsidR="00D8518C" w:rsidRPr="008D0B82" w:rsidRDefault="00D8518C" w:rsidP="00D8518C">
            <w:pPr>
              <w:rPr>
                <w:rFonts w:cstheme="minorHAnsi"/>
              </w:rPr>
            </w:pPr>
          </w:p>
        </w:tc>
        <w:tc>
          <w:tcPr>
            <w:tcW w:w="1273" w:type="dxa"/>
          </w:tcPr>
          <w:p w:rsidR="00D8518C" w:rsidRPr="008D0B82" w:rsidRDefault="00D8518C" w:rsidP="00D8518C">
            <w:pPr>
              <w:rPr>
                <w:rFonts w:cstheme="minorHAnsi"/>
              </w:rPr>
            </w:pPr>
          </w:p>
        </w:tc>
      </w:tr>
      <w:tr w:rsidR="00AD550E" w:rsidRPr="00064819" w:rsidTr="005C2779">
        <w:tc>
          <w:tcPr>
            <w:tcW w:w="1960" w:type="dxa"/>
            <w:vMerge w:val="restart"/>
          </w:tcPr>
          <w:p w:rsidR="00AD550E" w:rsidRPr="00064819" w:rsidRDefault="00AD550E" w:rsidP="00AD550E">
            <w:pPr>
              <w:rPr>
                <w:rFonts w:cstheme="minorHAnsi"/>
              </w:rPr>
            </w:pPr>
            <w:r w:rsidRPr="00064819">
              <w:rPr>
                <w:rFonts w:cstheme="minorHAnsi"/>
              </w:rPr>
              <w:t>Table 3.1c: List of Deliverables</w:t>
            </w:r>
          </w:p>
        </w:tc>
        <w:tc>
          <w:tcPr>
            <w:tcW w:w="6427" w:type="dxa"/>
            <w:shd w:val="clear" w:color="auto" w:fill="FFFFFF" w:themeFill="background1"/>
          </w:tcPr>
          <w:p w:rsidR="00AD550E" w:rsidRPr="00064819" w:rsidRDefault="00AD550E" w:rsidP="00AD550E">
            <w:pPr>
              <w:rPr>
                <w:rFonts w:cstheme="minorHAnsi"/>
              </w:rPr>
            </w:pPr>
            <w:r w:rsidRPr="00064819">
              <w:rPr>
                <w:rFonts w:cstheme="minorHAnsi"/>
              </w:rPr>
              <w:t>List of deliverables</w:t>
            </w:r>
          </w:p>
        </w:tc>
        <w:tc>
          <w:tcPr>
            <w:tcW w:w="542" w:type="dxa"/>
          </w:tcPr>
          <w:p w:rsidR="00AD550E" w:rsidRPr="00064819" w:rsidRDefault="00AD550E" w:rsidP="00AD550E">
            <w:pPr>
              <w:rPr>
                <w:rFonts w:cstheme="minorHAnsi"/>
              </w:rPr>
            </w:pPr>
          </w:p>
        </w:tc>
        <w:tc>
          <w:tcPr>
            <w:tcW w:w="566" w:type="dxa"/>
          </w:tcPr>
          <w:p w:rsidR="00AD550E" w:rsidRPr="00064819" w:rsidRDefault="00AD550E" w:rsidP="00AD550E">
            <w:pPr>
              <w:rPr>
                <w:rFonts w:cstheme="minorHAnsi"/>
              </w:rPr>
            </w:pPr>
          </w:p>
        </w:tc>
        <w:tc>
          <w:tcPr>
            <w:tcW w:w="1273" w:type="dxa"/>
          </w:tcPr>
          <w:p w:rsidR="00AD550E" w:rsidRPr="00064819" w:rsidRDefault="00AD550E" w:rsidP="00AD550E">
            <w:pPr>
              <w:rPr>
                <w:rFonts w:cstheme="minorHAnsi"/>
              </w:rPr>
            </w:pPr>
          </w:p>
        </w:tc>
      </w:tr>
      <w:tr w:rsidR="00AD550E" w:rsidRPr="00064819" w:rsidTr="005C2779">
        <w:tc>
          <w:tcPr>
            <w:tcW w:w="1960" w:type="dxa"/>
            <w:vMerge/>
          </w:tcPr>
          <w:p w:rsidR="00AD550E" w:rsidRPr="00064819" w:rsidRDefault="00AD550E" w:rsidP="00AD550E">
            <w:pPr>
              <w:rPr>
                <w:rFonts w:cstheme="minorHAnsi"/>
              </w:rPr>
            </w:pPr>
          </w:p>
        </w:tc>
        <w:tc>
          <w:tcPr>
            <w:tcW w:w="6427" w:type="dxa"/>
            <w:shd w:val="clear" w:color="auto" w:fill="FFFFFF" w:themeFill="background1"/>
          </w:tcPr>
          <w:p w:rsidR="00AD550E" w:rsidRPr="00064819" w:rsidRDefault="00AD550E" w:rsidP="00AD550E">
            <w:pPr>
              <w:rPr>
                <w:rFonts w:cstheme="minorHAnsi"/>
              </w:rPr>
            </w:pPr>
            <w:r w:rsidRPr="00064819">
              <w:rPr>
                <w:rFonts w:cstheme="minorHAnsi"/>
              </w:rPr>
              <w:t xml:space="preserve">Numbers of deliverables in relation with WP numbers </w:t>
            </w:r>
          </w:p>
        </w:tc>
        <w:tc>
          <w:tcPr>
            <w:tcW w:w="542" w:type="dxa"/>
          </w:tcPr>
          <w:p w:rsidR="00AD550E" w:rsidRPr="00064819" w:rsidRDefault="00AD550E" w:rsidP="00AD550E">
            <w:pPr>
              <w:rPr>
                <w:rFonts w:cstheme="minorHAnsi"/>
              </w:rPr>
            </w:pPr>
          </w:p>
        </w:tc>
        <w:tc>
          <w:tcPr>
            <w:tcW w:w="566" w:type="dxa"/>
          </w:tcPr>
          <w:p w:rsidR="00AD550E" w:rsidRPr="00064819" w:rsidRDefault="00AD550E" w:rsidP="00AD550E">
            <w:pPr>
              <w:rPr>
                <w:rFonts w:cstheme="minorHAnsi"/>
              </w:rPr>
            </w:pPr>
          </w:p>
        </w:tc>
        <w:tc>
          <w:tcPr>
            <w:tcW w:w="1273" w:type="dxa"/>
          </w:tcPr>
          <w:p w:rsidR="00AD550E" w:rsidRPr="00064819" w:rsidRDefault="00AD550E" w:rsidP="00AD550E">
            <w:pPr>
              <w:rPr>
                <w:rFonts w:cstheme="minorHAnsi"/>
              </w:rPr>
            </w:pPr>
          </w:p>
        </w:tc>
      </w:tr>
      <w:tr w:rsidR="00AD550E" w:rsidRPr="00064819" w:rsidTr="005C2779">
        <w:tc>
          <w:tcPr>
            <w:tcW w:w="1960" w:type="dxa"/>
          </w:tcPr>
          <w:p w:rsidR="00AD550E" w:rsidRPr="00064819" w:rsidRDefault="00AD550E" w:rsidP="00AD550E">
            <w:pPr>
              <w:rPr>
                <w:rFonts w:cstheme="minorHAnsi"/>
              </w:rPr>
            </w:pPr>
            <w:r w:rsidRPr="00064819">
              <w:rPr>
                <w:rFonts w:cstheme="minorHAnsi"/>
              </w:rPr>
              <w:t>Table 3.1d: List of milestones</w:t>
            </w:r>
          </w:p>
        </w:tc>
        <w:tc>
          <w:tcPr>
            <w:tcW w:w="6427" w:type="dxa"/>
            <w:shd w:val="clear" w:color="auto" w:fill="FFFFFF" w:themeFill="background1"/>
          </w:tcPr>
          <w:p w:rsidR="00AD550E" w:rsidRPr="00064819" w:rsidRDefault="00AD550E" w:rsidP="00AD550E">
            <w:pPr>
              <w:rPr>
                <w:rFonts w:cstheme="minorHAnsi"/>
              </w:rPr>
            </w:pPr>
            <w:r w:rsidRPr="00064819">
              <w:rPr>
                <w:rFonts w:cstheme="minorHAnsi"/>
              </w:rPr>
              <w:t>List of milestones</w:t>
            </w:r>
          </w:p>
        </w:tc>
        <w:tc>
          <w:tcPr>
            <w:tcW w:w="542" w:type="dxa"/>
          </w:tcPr>
          <w:p w:rsidR="00AD550E" w:rsidRPr="00064819" w:rsidRDefault="00AD550E" w:rsidP="00AD550E">
            <w:pPr>
              <w:rPr>
                <w:rFonts w:cstheme="minorHAnsi"/>
              </w:rPr>
            </w:pPr>
          </w:p>
        </w:tc>
        <w:tc>
          <w:tcPr>
            <w:tcW w:w="566" w:type="dxa"/>
          </w:tcPr>
          <w:p w:rsidR="00AD550E" w:rsidRPr="00064819" w:rsidRDefault="00AD550E" w:rsidP="00AD550E">
            <w:pPr>
              <w:rPr>
                <w:rFonts w:cstheme="minorHAnsi"/>
              </w:rPr>
            </w:pPr>
          </w:p>
        </w:tc>
        <w:tc>
          <w:tcPr>
            <w:tcW w:w="1273" w:type="dxa"/>
          </w:tcPr>
          <w:p w:rsidR="00AD550E" w:rsidRPr="00064819" w:rsidRDefault="00AD550E" w:rsidP="00AD550E">
            <w:pPr>
              <w:rPr>
                <w:rFonts w:cstheme="minorHAnsi"/>
              </w:rPr>
            </w:pPr>
          </w:p>
        </w:tc>
      </w:tr>
      <w:tr w:rsidR="00AD550E" w:rsidRPr="00064819" w:rsidTr="005C2779">
        <w:tc>
          <w:tcPr>
            <w:tcW w:w="1960" w:type="dxa"/>
            <w:vMerge w:val="restart"/>
          </w:tcPr>
          <w:p w:rsidR="00AD550E" w:rsidRPr="00064819" w:rsidRDefault="00AD550E" w:rsidP="00AD550E">
            <w:pPr>
              <w:rPr>
                <w:rFonts w:cstheme="minorHAnsi"/>
              </w:rPr>
            </w:pPr>
            <w:r w:rsidRPr="00064819">
              <w:rPr>
                <w:rFonts w:cstheme="minorHAnsi"/>
              </w:rPr>
              <w:t>Table 3.1e: Critical risks for implementation</w:t>
            </w:r>
          </w:p>
        </w:tc>
        <w:tc>
          <w:tcPr>
            <w:tcW w:w="6427" w:type="dxa"/>
            <w:shd w:val="clear" w:color="auto" w:fill="FFFFFF" w:themeFill="background1"/>
          </w:tcPr>
          <w:p w:rsidR="00AD550E" w:rsidRPr="00064819" w:rsidRDefault="00AD550E" w:rsidP="00AD550E">
            <w:pPr>
              <w:rPr>
                <w:rFonts w:cstheme="minorHAnsi"/>
              </w:rPr>
            </w:pPr>
            <w:r w:rsidRPr="00064819">
              <w:rPr>
                <w:rFonts w:cstheme="minorHAnsi"/>
              </w:rPr>
              <w:t>List of critical risks for implementation</w:t>
            </w:r>
          </w:p>
        </w:tc>
        <w:tc>
          <w:tcPr>
            <w:tcW w:w="542" w:type="dxa"/>
          </w:tcPr>
          <w:p w:rsidR="00AD550E" w:rsidRPr="00064819" w:rsidRDefault="00AD550E" w:rsidP="00AD550E">
            <w:pPr>
              <w:rPr>
                <w:rFonts w:cstheme="minorHAnsi"/>
              </w:rPr>
            </w:pPr>
          </w:p>
        </w:tc>
        <w:tc>
          <w:tcPr>
            <w:tcW w:w="566" w:type="dxa"/>
          </w:tcPr>
          <w:p w:rsidR="00AD550E" w:rsidRPr="00064819" w:rsidRDefault="00AD550E" w:rsidP="00AD550E">
            <w:pPr>
              <w:rPr>
                <w:rFonts w:cstheme="minorHAnsi"/>
              </w:rPr>
            </w:pPr>
          </w:p>
        </w:tc>
        <w:tc>
          <w:tcPr>
            <w:tcW w:w="1273" w:type="dxa"/>
          </w:tcPr>
          <w:p w:rsidR="00AD550E" w:rsidRPr="00064819" w:rsidRDefault="00AD550E" w:rsidP="00AD550E">
            <w:pPr>
              <w:rPr>
                <w:rFonts w:cstheme="minorHAnsi"/>
              </w:rPr>
            </w:pPr>
          </w:p>
        </w:tc>
      </w:tr>
      <w:tr w:rsidR="00AD550E" w:rsidRPr="00064819" w:rsidTr="005C2779">
        <w:tc>
          <w:tcPr>
            <w:tcW w:w="1960" w:type="dxa"/>
            <w:vMerge/>
          </w:tcPr>
          <w:p w:rsidR="00AD550E" w:rsidRPr="00064819" w:rsidRDefault="00AD550E" w:rsidP="00AD550E">
            <w:pPr>
              <w:rPr>
                <w:rFonts w:cstheme="minorHAnsi"/>
              </w:rPr>
            </w:pPr>
          </w:p>
        </w:tc>
        <w:tc>
          <w:tcPr>
            <w:tcW w:w="6427" w:type="dxa"/>
            <w:shd w:val="clear" w:color="auto" w:fill="FFFFFF" w:themeFill="background1"/>
          </w:tcPr>
          <w:p w:rsidR="00AD550E" w:rsidRPr="00064819" w:rsidRDefault="00AD550E" w:rsidP="00AD550E">
            <w:pPr>
              <w:rPr>
                <w:rFonts w:cstheme="minorHAnsi"/>
              </w:rPr>
            </w:pPr>
            <w:r w:rsidRPr="00064819">
              <w:rPr>
                <w:rFonts w:cstheme="minorHAnsi"/>
              </w:rPr>
              <w:t>Details of any risk mitigation measures</w:t>
            </w:r>
          </w:p>
        </w:tc>
        <w:tc>
          <w:tcPr>
            <w:tcW w:w="542" w:type="dxa"/>
          </w:tcPr>
          <w:p w:rsidR="00AD550E" w:rsidRPr="00064819" w:rsidRDefault="00AD550E" w:rsidP="00AD550E">
            <w:pPr>
              <w:rPr>
                <w:rFonts w:cstheme="minorHAnsi"/>
              </w:rPr>
            </w:pPr>
          </w:p>
        </w:tc>
        <w:tc>
          <w:tcPr>
            <w:tcW w:w="566" w:type="dxa"/>
          </w:tcPr>
          <w:p w:rsidR="00AD550E" w:rsidRPr="00064819" w:rsidRDefault="00AD550E" w:rsidP="00AD550E">
            <w:pPr>
              <w:rPr>
                <w:rFonts w:cstheme="minorHAnsi"/>
              </w:rPr>
            </w:pPr>
          </w:p>
        </w:tc>
        <w:tc>
          <w:tcPr>
            <w:tcW w:w="1273" w:type="dxa"/>
          </w:tcPr>
          <w:p w:rsidR="00AD550E" w:rsidRPr="00064819" w:rsidRDefault="00AD550E" w:rsidP="00AD550E">
            <w:pPr>
              <w:rPr>
                <w:rFonts w:cstheme="minorHAnsi"/>
              </w:rPr>
            </w:pPr>
          </w:p>
        </w:tc>
      </w:tr>
      <w:tr w:rsidR="00AD550E" w:rsidRPr="00064819" w:rsidTr="005C2779">
        <w:tc>
          <w:tcPr>
            <w:tcW w:w="1960" w:type="dxa"/>
            <w:vMerge w:val="restart"/>
          </w:tcPr>
          <w:p w:rsidR="00AD550E" w:rsidRPr="00064819" w:rsidRDefault="00AD550E" w:rsidP="00AD550E">
            <w:pPr>
              <w:rPr>
                <w:rFonts w:cstheme="minorHAnsi"/>
              </w:rPr>
            </w:pPr>
            <w:r w:rsidRPr="00064819">
              <w:rPr>
                <w:rFonts w:cstheme="minorHAnsi"/>
              </w:rPr>
              <w:t>Table 3.1f: Summary of staff effort</w:t>
            </w:r>
          </w:p>
        </w:tc>
        <w:tc>
          <w:tcPr>
            <w:tcW w:w="6427" w:type="dxa"/>
            <w:shd w:val="clear" w:color="auto" w:fill="FFFFFF" w:themeFill="background1"/>
          </w:tcPr>
          <w:p w:rsidR="00AD550E" w:rsidRPr="00064819" w:rsidRDefault="00AD550E" w:rsidP="00AD550E">
            <w:pPr>
              <w:rPr>
                <w:rFonts w:cstheme="minorHAnsi"/>
              </w:rPr>
            </w:pPr>
            <w:r w:rsidRPr="00064819">
              <w:rPr>
                <w:rFonts w:cstheme="minorHAnsi"/>
              </w:rPr>
              <w:t xml:space="preserve">Number of person months required for each WP and participant </w:t>
            </w:r>
          </w:p>
        </w:tc>
        <w:tc>
          <w:tcPr>
            <w:tcW w:w="542" w:type="dxa"/>
          </w:tcPr>
          <w:p w:rsidR="00AD550E" w:rsidRPr="00064819" w:rsidRDefault="00AD550E" w:rsidP="00AD550E">
            <w:pPr>
              <w:rPr>
                <w:rFonts w:cstheme="minorHAnsi"/>
              </w:rPr>
            </w:pPr>
          </w:p>
        </w:tc>
        <w:tc>
          <w:tcPr>
            <w:tcW w:w="566" w:type="dxa"/>
          </w:tcPr>
          <w:p w:rsidR="00AD550E" w:rsidRPr="00064819" w:rsidRDefault="00AD550E" w:rsidP="00AD550E">
            <w:pPr>
              <w:rPr>
                <w:rFonts w:cstheme="minorHAnsi"/>
              </w:rPr>
            </w:pPr>
          </w:p>
        </w:tc>
        <w:tc>
          <w:tcPr>
            <w:tcW w:w="1273" w:type="dxa"/>
          </w:tcPr>
          <w:p w:rsidR="00AD550E" w:rsidRPr="00064819" w:rsidRDefault="00AD550E" w:rsidP="00AD550E">
            <w:pPr>
              <w:rPr>
                <w:rFonts w:cstheme="minorHAnsi"/>
              </w:rPr>
            </w:pPr>
          </w:p>
        </w:tc>
      </w:tr>
      <w:tr w:rsidR="00AD550E" w:rsidRPr="00064819" w:rsidTr="005C2779">
        <w:tc>
          <w:tcPr>
            <w:tcW w:w="1960" w:type="dxa"/>
            <w:vMerge/>
          </w:tcPr>
          <w:p w:rsidR="00AD550E" w:rsidRPr="00064819" w:rsidRDefault="00AD550E" w:rsidP="00AD550E">
            <w:pPr>
              <w:rPr>
                <w:rFonts w:cstheme="minorHAnsi"/>
              </w:rPr>
            </w:pPr>
          </w:p>
        </w:tc>
        <w:tc>
          <w:tcPr>
            <w:tcW w:w="6427" w:type="dxa"/>
            <w:shd w:val="clear" w:color="auto" w:fill="FFFFFF" w:themeFill="background1"/>
          </w:tcPr>
          <w:p w:rsidR="00AD550E" w:rsidRPr="00064819" w:rsidRDefault="00AD550E" w:rsidP="00AD550E">
            <w:pPr>
              <w:rPr>
                <w:rFonts w:cstheme="minorHAnsi"/>
              </w:rPr>
            </w:pPr>
            <w:r w:rsidRPr="00064819">
              <w:rPr>
                <w:rFonts w:cstheme="minorHAnsi"/>
              </w:rPr>
              <w:t>WP leader in bold</w:t>
            </w:r>
          </w:p>
        </w:tc>
        <w:tc>
          <w:tcPr>
            <w:tcW w:w="542" w:type="dxa"/>
          </w:tcPr>
          <w:p w:rsidR="00AD550E" w:rsidRPr="00064819" w:rsidRDefault="00AD550E" w:rsidP="00AD550E">
            <w:pPr>
              <w:rPr>
                <w:rFonts w:cstheme="minorHAnsi"/>
              </w:rPr>
            </w:pPr>
          </w:p>
        </w:tc>
        <w:tc>
          <w:tcPr>
            <w:tcW w:w="566" w:type="dxa"/>
          </w:tcPr>
          <w:p w:rsidR="00AD550E" w:rsidRPr="00064819" w:rsidRDefault="00AD550E" w:rsidP="00AD550E">
            <w:pPr>
              <w:rPr>
                <w:rFonts w:cstheme="minorHAnsi"/>
              </w:rPr>
            </w:pPr>
          </w:p>
        </w:tc>
        <w:tc>
          <w:tcPr>
            <w:tcW w:w="1273" w:type="dxa"/>
          </w:tcPr>
          <w:p w:rsidR="00AD550E" w:rsidRPr="00064819" w:rsidRDefault="00AD550E" w:rsidP="00AD550E">
            <w:pPr>
              <w:rPr>
                <w:rFonts w:cstheme="minorHAnsi"/>
              </w:rPr>
            </w:pPr>
          </w:p>
        </w:tc>
      </w:tr>
      <w:tr w:rsidR="00AD550E" w:rsidRPr="00064819" w:rsidTr="005C2779">
        <w:tc>
          <w:tcPr>
            <w:tcW w:w="1960" w:type="dxa"/>
          </w:tcPr>
          <w:p w:rsidR="00AD550E" w:rsidRPr="00064819" w:rsidRDefault="00AD550E" w:rsidP="00AD550E">
            <w:pPr>
              <w:rPr>
                <w:rFonts w:cstheme="minorHAnsi"/>
              </w:rPr>
            </w:pPr>
            <w:r w:rsidRPr="00064819">
              <w:rPr>
                <w:rFonts w:cstheme="minorHAnsi"/>
              </w:rPr>
              <w:t xml:space="preserve">Table 3.1g: Subcontracting costs </w:t>
            </w:r>
          </w:p>
        </w:tc>
        <w:tc>
          <w:tcPr>
            <w:tcW w:w="6427" w:type="dxa"/>
            <w:shd w:val="clear" w:color="auto" w:fill="FFFFFF" w:themeFill="background1"/>
          </w:tcPr>
          <w:p w:rsidR="00AD550E" w:rsidRPr="00064819" w:rsidRDefault="00AD550E" w:rsidP="00AD550E">
            <w:pPr>
              <w:rPr>
                <w:rFonts w:cstheme="minorHAnsi"/>
              </w:rPr>
            </w:pPr>
            <w:r w:rsidRPr="00064819">
              <w:rPr>
                <w:rFonts w:cstheme="minorHAnsi"/>
              </w:rPr>
              <w:t>Description and justification of subcontracting costs for each participant</w:t>
            </w:r>
          </w:p>
        </w:tc>
        <w:tc>
          <w:tcPr>
            <w:tcW w:w="542" w:type="dxa"/>
          </w:tcPr>
          <w:p w:rsidR="00AD550E" w:rsidRPr="00064819" w:rsidRDefault="00AD550E" w:rsidP="00AD550E">
            <w:pPr>
              <w:rPr>
                <w:rFonts w:cstheme="minorHAnsi"/>
              </w:rPr>
            </w:pPr>
          </w:p>
        </w:tc>
        <w:tc>
          <w:tcPr>
            <w:tcW w:w="566" w:type="dxa"/>
          </w:tcPr>
          <w:p w:rsidR="00AD550E" w:rsidRPr="00064819" w:rsidRDefault="00AD550E" w:rsidP="00AD550E">
            <w:pPr>
              <w:rPr>
                <w:rFonts w:cstheme="minorHAnsi"/>
              </w:rPr>
            </w:pPr>
          </w:p>
        </w:tc>
        <w:tc>
          <w:tcPr>
            <w:tcW w:w="1273" w:type="dxa"/>
          </w:tcPr>
          <w:p w:rsidR="00AD550E" w:rsidRPr="00064819" w:rsidRDefault="00AD550E" w:rsidP="00AD550E">
            <w:pPr>
              <w:rPr>
                <w:rFonts w:cstheme="minorHAnsi"/>
              </w:rPr>
            </w:pPr>
          </w:p>
        </w:tc>
      </w:tr>
      <w:tr w:rsidR="00AD550E" w:rsidRPr="00064819" w:rsidTr="005C2779">
        <w:tc>
          <w:tcPr>
            <w:tcW w:w="1960" w:type="dxa"/>
          </w:tcPr>
          <w:p w:rsidR="00AD550E" w:rsidRPr="00064819" w:rsidRDefault="00AD550E" w:rsidP="00AD550E">
            <w:pPr>
              <w:rPr>
                <w:rFonts w:cstheme="minorHAnsi"/>
              </w:rPr>
            </w:pPr>
            <w:r w:rsidRPr="00064819">
              <w:rPr>
                <w:rFonts w:cstheme="minorHAnsi"/>
              </w:rPr>
              <w:t>Table 3.1h: Purchase costs</w:t>
            </w:r>
          </w:p>
        </w:tc>
        <w:tc>
          <w:tcPr>
            <w:tcW w:w="6427" w:type="dxa"/>
            <w:shd w:val="clear" w:color="auto" w:fill="FFFFFF" w:themeFill="background1"/>
          </w:tcPr>
          <w:p w:rsidR="00AD550E" w:rsidRPr="00064819" w:rsidRDefault="00AD550E" w:rsidP="00AD550E">
            <w:pPr>
              <w:rPr>
                <w:rFonts w:cstheme="minorHAnsi"/>
              </w:rPr>
            </w:pPr>
            <w:r w:rsidRPr="00064819">
              <w:rPr>
                <w:rFonts w:cstheme="minorHAnsi"/>
              </w:rPr>
              <w:t>Justifications for ‘purchase costs’ for participants where those costs exceed 15% of the personnel costs (travel and subsistence, equipment and other goods, works and services)</w:t>
            </w:r>
          </w:p>
        </w:tc>
        <w:tc>
          <w:tcPr>
            <w:tcW w:w="542" w:type="dxa"/>
          </w:tcPr>
          <w:p w:rsidR="00AD550E" w:rsidRPr="00064819" w:rsidRDefault="00AD550E" w:rsidP="00AD550E">
            <w:pPr>
              <w:rPr>
                <w:rFonts w:cstheme="minorHAnsi"/>
              </w:rPr>
            </w:pPr>
          </w:p>
        </w:tc>
        <w:tc>
          <w:tcPr>
            <w:tcW w:w="566" w:type="dxa"/>
          </w:tcPr>
          <w:p w:rsidR="00AD550E" w:rsidRPr="00064819" w:rsidRDefault="00AD550E" w:rsidP="00AD550E">
            <w:pPr>
              <w:rPr>
                <w:rFonts w:cstheme="minorHAnsi"/>
              </w:rPr>
            </w:pPr>
          </w:p>
        </w:tc>
        <w:tc>
          <w:tcPr>
            <w:tcW w:w="1273" w:type="dxa"/>
          </w:tcPr>
          <w:p w:rsidR="00AD550E" w:rsidRPr="00064819" w:rsidRDefault="00AD550E" w:rsidP="00AD550E">
            <w:pPr>
              <w:rPr>
                <w:rFonts w:cstheme="minorHAnsi"/>
              </w:rPr>
            </w:pPr>
          </w:p>
        </w:tc>
      </w:tr>
      <w:tr w:rsidR="00AD550E" w:rsidRPr="00064819" w:rsidTr="005C2779">
        <w:tc>
          <w:tcPr>
            <w:tcW w:w="1960" w:type="dxa"/>
          </w:tcPr>
          <w:p w:rsidR="00AD550E" w:rsidRPr="00064819" w:rsidRDefault="00AD550E" w:rsidP="00AD550E">
            <w:pPr>
              <w:rPr>
                <w:rFonts w:cstheme="minorHAnsi"/>
              </w:rPr>
            </w:pPr>
            <w:r w:rsidRPr="00064819">
              <w:rPr>
                <w:rFonts w:cstheme="minorHAnsi"/>
              </w:rPr>
              <w:t>Table 3.1i: Other costs categories</w:t>
            </w:r>
          </w:p>
        </w:tc>
        <w:tc>
          <w:tcPr>
            <w:tcW w:w="6427" w:type="dxa"/>
            <w:shd w:val="clear" w:color="auto" w:fill="FFFFFF" w:themeFill="background1"/>
          </w:tcPr>
          <w:p w:rsidR="00AD550E" w:rsidRPr="00064819" w:rsidRDefault="00AD550E" w:rsidP="00AD550E">
            <w:pPr>
              <w:rPr>
                <w:rFonts w:cstheme="minorHAnsi"/>
              </w:rPr>
            </w:pPr>
            <w:r w:rsidRPr="00064819">
              <w:rPr>
                <w:rFonts w:cstheme="minorHAnsi"/>
              </w:rPr>
              <w:t>Justifications for ‘other costs categories’ items (e.g. internally invoiced goods and services)</w:t>
            </w:r>
          </w:p>
        </w:tc>
        <w:tc>
          <w:tcPr>
            <w:tcW w:w="542" w:type="dxa"/>
          </w:tcPr>
          <w:p w:rsidR="00AD550E" w:rsidRPr="00064819" w:rsidRDefault="00AD550E" w:rsidP="00AD550E">
            <w:pPr>
              <w:rPr>
                <w:rFonts w:cstheme="minorHAnsi"/>
              </w:rPr>
            </w:pPr>
          </w:p>
        </w:tc>
        <w:tc>
          <w:tcPr>
            <w:tcW w:w="566" w:type="dxa"/>
          </w:tcPr>
          <w:p w:rsidR="00AD550E" w:rsidRPr="00064819" w:rsidRDefault="00AD550E" w:rsidP="00AD550E">
            <w:pPr>
              <w:rPr>
                <w:rFonts w:cstheme="minorHAnsi"/>
              </w:rPr>
            </w:pPr>
          </w:p>
        </w:tc>
        <w:tc>
          <w:tcPr>
            <w:tcW w:w="1273" w:type="dxa"/>
          </w:tcPr>
          <w:p w:rsidR="00AD550E" w:rsidRPr="00064819" w:rsidRDefault="00AD550E" w:rsidP="00AD550E">
            <w:pPr>
              <w:rPr>
                <w:rFonts w:cstheme="minorHAnsi"/>
              </w:rPr>
            </w:pPr>
          </w:p>
        </w:tc>
      </w:tr>
      <w:tr w:rsidR="00AD550E" w:rsidRPr="008D0B82" w:rsidTr="005C2779">
        <w:tc>
          <w:tcPr>
            <w:tcW w:w="1960" w:type="dxa"/>
          </w:tcPr>
          <w:p w:rsidR="00AD550E" w:rsidRPr="00064819" w:rsidRDefault="00AD550E" w:rsidP="00AD550E">
            <w:pPr>
              <w:rPr>
                <w:rFonts w:cstheme="minorHAnsi"/>
              </w:rPr>
            </w:pPr>
            <w:r w:rsidRPr="00064819">
              <w:rPr>
                <w:rFonts w:cstheme="minorHAnsi"/>
              </w:rPr>
              <w:t>Table 3.1j: In-kind contributions provided by third parties</w:t>
            </w:r>
          </w:p>
        </w:tc>
        <w:tc>
          <w:tcPr>
            <w:tcW w:w="6427" w:type="dxa"/>
            <w:shd w:val="clear" w:color="auto" w:fill="FFFFFF" w:themeFill="background1"/>
          </w:tcPr>
          <w:p w:rsidR="00AD550E" w:rsidRPr="00064819" w:rsidRDefault="00AD550E" w:rsidP="00AD550E">
            <w:pPr>
              <w:rPr>
                <w:rFonts w:cstheme="minorHAnsi"/>
              </w:rPr>
            </w:pPr>
            <w:r w:rsidRPr="00064819">
              <w:rPr>
                <w:rFonts w:cstheme="minorHAnsi"/>
              </w:rPr>
              <w:t>In-kind contributions from third parties</w:t>
            </w:r>
          </w:p>
        </w:tc>
        <w:tc>
          <w:tcPr>
            <w:tcW w:w="542" w:type="dxa"/>
          </w:tcPr>
          <w:p w:rsidR="00AD550E" w:rsidRPr="008D0B82" w:rsidRDefault="00AD550E" w:rsidP="00AD550E">
            <w:pPr>
              <w:rPr>
                <w:rFonts w:cstheme="minorHAnsi"/>
              </w:rPr>
            </w:pPr>
          </w:p>
        </w:tc>
        <w:tc>
          <w:tcPr>
            <w:tcW w:w="566" w:type="dxa"/>
          </w:tcPr>
          <w:p w:rsidR="00AD550E" w:rsidRPr="008D0B82" w:rsidRDefault="00AD550E" w:rsidP="00AD550E">
            <w:pPr>
              <w:rPr>
                <w:rFonts w:cstheme="minorHAnsi"/>
              </w:rPr>
            </w:pPr>
          </w:p>
        </w:tc>
        <w:tc>
          <w:tcPr>
            <w:tcW w:w="1273" w:type="dxa"/>
          </w:tcPr>
          <w:p w:rsidR="00AD550E" w:rsidRPr="008D0B82" w:rsidRDefault="00AD550E" w:rsidP="00AD550E">
            <w:pPr>
              <w:rPr>
                <w:rFonts w:cstheme="minorHAnsi"/>
              </w:rPr>
            </w:pPr>
          </w:p>
        </w:tc>
      </w:tr>
      <w:tr w:rsidR="00720FD6" w:rsidRPr="008D0B82" w:rsidTr="005C2779">
        <w:tc>
          <w:tcPr>
            <w:tcW w:w="1960" w:type="dxa"/>
            <w:vMerge w:val="restart"/>
          </w:tcPr>
          <w:p w:rsidR="00720FD6" w:rsidRPr="00064819" w:rsidRDefault="00720FD6" w:rsidP="00AD550E">
            <w:pPr>
              <w:rPr>
                <w:rFonts w:cstheme="minorHAnsi"/>
              </w:rPr>
            </w:pPr>
            <w:r w:rsidRPr="00064819">
              <w:rPr>
                <w:rFonts w:cstheme="minorHAnsi"/>
              </w:rPr>
              <w:t xml:space="preserve">3.2 Capacity of participants and consortium as a whole </w:t>
            </w:r>
          </w:p>
        </w:tc>
        <w:tc>
          <w:tcPr>
            <w:tcW w:w="6427" w:type="dxa"/>
            <w:shd w:val="clear" w:color="auto" w:fill="FFFFFF" w:themeFill="background1"/>
          </w:tcPr>
          <w:p w:rsidR="00720FD6" w:rsidRPr="00064819" w:rsidRDefault="00720FD6" w:rsidP="00AD550E">
            <w:pPr>
              <w:rPr>
                <w:rFonts w:cstheme="minorHAnsi"/>
              </w:rPr>
            </w:pPr>
            <w:r w:rsidRPr="00064819">
              <w:rPr>
                <w:rFonts w:cstheme="minorHAnsi"/>
              </w:rPr>
              <w:t>Description of the consortium - how it matches the project’s objectives, and bring together the disciplinary and interdisciplinary knowledge (trans-disciplinary nature of a consortium, i.e. the involvement of stakeholders from SSH, civil society, public administration, economy, policy... )</w:t>
            </w:r>
          </w:p>
        </w:tc>
        <w:tc>
          <w:tcPr>
            <w:tcW w:w="542" w:type="dxa"/>
          </w:tcPr>
          <w:p w:rsidR="00720FD6" w:rsidRPr="008D0B82" w:rsidRDefault="00720FD6" w:rsidP="00AD550E">
            <w:pPr>
              <w:rPr>
                <w:rFonts w:cstheme="minorHAnsi"/>
              </w:rPr>
            </w:pPr>
          </w:p>
        </w:tc>
        <w:tc>
          <w:tcPr>
            <w:tcW w:w="566" w:type="dxa"/>
          </w:tcPr>
          <w:p w:rsidR="00720FD6" w:rsidRPr="008D0B82" w:rsidRDefault="00720FD6" w:rsidP="00AD550E">
            <w:pPr>
              <w:rPr>
                <w:rFonts w:cstheme="minorHAnsi"/>
              </w:rPr>
            </w:pPr>
          </w:p>
        </w:tc>
        <w:tc>
          <w:tcPr>
            <w:tcW w:w="1273" w:type="dxa"/>
          </w:tcPr>
          <w:p w:rsidR="00720FD6" w:rsidRPr="008D0B82" w:rsidRDefault="00720FD6" w:rsidP="00AD550E">
            <w:pPr>
              <w:rPr>
                <w:rFonts w:cstheme="minorHAnsi"/>
              </w:rPr>
            </w:pPr>
          </w:p>
        </w:tc>
      </w:tr>
      <w:tr w:rsidR="00720FD6" w:rsidRPr="008D0B82" w:rsidTr="005C2779">
        <w:tc>
          <w:tcPr>
            <w:tcW w:w="1960" w:type="dxa"/>
            <w:vMerge/>
          </w:tcPr>
          <w:p w:rsidR="00720FD6" w:rsidRPr="008D0B82" w:rsidRDefault="00720FD6" w:rsidP="00AD550E">
            <w:pPr>
              <w:rPr>
                <w:rFonts w:cstheme="minorHAnsi"/>
                <w:highlight w:val="yellow"/>
              </w:rPr>
            </w:pPr>
          </w:p>
        </w:tc>
        <w:tc>
          <w:tcPr>
            <w:tcW w:w="6427" w:type="dxa"/>
            <w:shd w:val="clear" w:color="auto" w:fill="FFFFFF" w:themeFill="background1"/>
          </w:tcPr>
          <w:p w:rsidR="00720FD6" w:rsidRPr="00720FD6" w:rsidRDefault="00720FD6" w:rsidP="00AD550E">
            <w:pPr>
              <w:rPr>
                <w:rFonts w:cstheme="minorHAnsi"/>
              </w:rPr>
            </w:pPr>
            <w:r w:rsidRPr="00720FD6">
              <w:rPr>
                <w:rFonts w:cstheme="minorHAnsi"/>
              </w:rPr>
              <w:t>Expertise of the consortium in social sciences and humanities, if relevant</w:t>
            </w:r>
          </w:p>
        </w:tc>
        <w:tc>
          <w:tcPr>
            <w:tcW w:w="542" w:type="dxa"/>
          </w:tcPr>
          <w:p w:rsidR="00720FD6" w:rsidRPr="008D0B82" w:rsidRDefault="00720FD6" w:rsidP="00AD550E">
            <w:pPr>
              <w:rPr>
                <w:rFonts w:cstheme="minorHAnsi"/>
              </w:rPr>
            </w:pPr>
          </w:p>
        </w:tc>
        <w:tc>
          <w:tcPr>
            <w:tcW w:w="566" w:type="dxa"/>
          </w:tcPr>
          <w:p w:rsidR="00720FD6" w:rsidRPr="008D0B82" w:rsidRDefault="00720FD6" w:rsidP="00AD550E">
            <w:pPr>
              <w:rPr>
                <w:rFonts w:cstheme="minorHAnsi"/>
              </w:rPr>
            </w:pPr>
          </w:p>
        </w:tc>
        <w:tc>
          <w:tcPr>
            <w:tcW w:w="1273" w:type="dxa"/>
          </w:tcPr>
          <w:p w:rsidR="00720FD6" w:rsidRPr="008D0B82" w:rsidRDefault="00720FD6" w:rsidP="00AD550E">
            <w:pPr>
              <w:rPr>
                <w:rFonts w:cstheme="minorHAnsi"/>
              </w:rPr>
            </w:pPr>
          </w:p>
        </w:tc>
      </w:tr>
      <w:tr w:rsidR="00720FD6" w:rsidRPr="008D0B82" w:rsidTr="005C2779">
        <w:tc>
          <w:tcPr>
            <w:tcW w:w="1960" w:type="dxa"/>
            <w:vMerge/>
          </w:tcPr>
          <w:p w:rsidR="00720FD6" w:rsidRPr="008D0B82" w:rsidRDefault="00720FD6" w:rsidP="00AD550E">
            <w:pPr>
              <w:rPr>
                <w:rFonts w:cstheme="minorHAnsi"/>
                <w:highlight w:val="yellow"/>
              </w:rPr>
            </w:pPr>
          </w:p>
        </w:tc>
        <w:tc>
          <w:tcPr>
            <w:tcW w:w="6427" w:type="dxa"/>
            <w:shd w:val="clear" w:color="auto" w:fill="FFFFFF" w:themeFill="background1"/>
          </w:tcPr>
          <w:p w:rsidR="00720FD6" w:rsidRPr="00720FD6" w:rsidRDefault="00720FD6" w:rsidP="00AD550E">
            <w:pPr>
              <w:rPr>
                <w:rFonts w:cstheme="minorHAnsi"/>
              </w:rPr>
            </w:pPr>
            <w:r w:rsidRPr="00720FD6">
              <w:rPr>
                <w:rFonts w:cstheme="minorHAnsi"/>
              </w:rPr>
              <w:t xml:space="preserve">Expertise of the consortium in open science practices, if relevant </w:t>
            </w:r>
          </w:p>
        </w:tc>
        <w:tc>
          <w:tcPr>
            <w:tcW w:w="542" w:type="dxa"/>
          </w:tcPr>
          <w:p w:rsidR="00720FD6" w:rsidRPr="008D0B82" w:rsidRDefault="00720FD6" w:rsidP="00AD550E">
            <w:pPr>
              <w:rPr>
                <w:rFonts w:cstheme="minorHAnsi"/>
              </w:rPr>
            </w:pPr>
          </w:p>
        </w:tc>
        <w:tc>
          <w:tcPr>
            <w:tcW w:w="566" w:type="dxa"/>
          </w:tcPr>
          <w:p w:rsidR="00720FD6" w:rsidRPr="008D0B82" w:rsidRDefault="00720FD6" w:rsidP="00AD550E">
            <w:pPr>
              <w:rPr>
                <w:rFonts w:cstheme="minorHAnsi"/>
              </w:rPr>
            </w:pPr>
          </w:p>
        </w:tc>
        <w:tc>
          <w:tcPr>
            <w:tcW w:w="1273" w:type="dxa"/>
          </w:tcPr>
          <w:p w:rsidR="00720FD6" w:rsidRPr="008D0B82" w:rsidRDefault="00720FD6" w:rsidP="00AD550E">
            <w:pPr>
              <w:rPr>
                <w:rFonts w:cstheme="minorHAnsi"/>
              </w:rPr>
            </w:pPr>
          </w:p>
        </w:tc>
      </w:tr>
      <w:tr w:rsidR="00720FD6" w:rsidRPr="008D0B82" w:rsidTr="005C2779">
        <w:tc>
          <w:tcPr>
            <w:tcW w:w="1960" w:type="dxa"/>
            <w:vMerge/>
          </w:tcPr>
          <w:p w:rsidR="00720FD6" w:rsidRPr="008D0B82" w:rsidRDefault="00720FD6" w:rsidP="00AD550E">
            <w:pPr>
              <w:rPr>
                <w:rFonts w:cstheme="minorHAnsi"/>
                <w:highlight w:val="yellow"/>
              </w:rPr>
            </w:pPr>
          </w:p>
        </w:tc>
        <w:tc>
          <w:tcPr>
            <w:tcW w:w="6427" w:type="dxa"/>
            <w:shd w:val="clear" w:color="auto" w:fill="FFFFFF" w:themeFill="background1"/>
          </w:tcPr>
          <w:p w:rsidR="00720FD6" w:rsidRPr="00720FD6" w:rsidRDefault="00720FD6" w:rsidP="00AD550E">
            <w:pPr>
              <w:rPr>
                <w:rFonts w:cstheme="minorHAnsi"/>
              </w:rPr>
            </w:pPr>
            <w:r w:rsidRPr="00720FD6">
              <w:rPr>
                <w:rFonts w:cstheme="minorHAnsi"/>
              </w:rPr>
              <w:t>Expertise of the consortium in gender aspects of R&amp;I, if relevant</w:t>
            </w:r>
          </w:p>
        </w:tc>
        <w:tc>
          <w:tcPr>
            <w:tcW w:w="542" w:type="dxa"/>
          </w:tcPr>
          <w:p w:rsidR="00720FD6" w:rsidRPr="008D0B82" w:rsidRDefault="00720FD6" w:rsidP="00AD550E">
            <w:pPr>
              <w:rPr>
                <w:rFonts w:cstheme="minorHAnsi"/>
              </w:rPr>
            </w:pPr>
          </w:p>
        </w:tc>
        <w:tc>
          <w:tcPr>
            <w:tcW w:w="566" w:type="dxa"/>
          </w:tcPr>
          <w:p w:rsidR="00720FD6" w:rsidRPr="008D0B82" w:rsidRDefault="00720FD6" w:rsidP="00AD550E">
            <w:pPr>
              <w:rPr>
                <w:rFonts w:cstheme="minorHAnsi"/>
              </w:rPr>
            </w:pPr>
          </w:p>
        </w:tc>
        <w:tc>
          <w:tcPr>
            <w:tcW w:w="1273" w:type="dxa"/>
          </w:tcPr>
          <w:p w:rsidR="00720FD6" w:rsidRPr="008D0B82" w:rsidRDefault="00720FD6" w:rsidP="00AD550E">
            <w:pPr>
              <w:rPr>
                <w:rFonts w:cstheme="minorHAnsi"/>
              </w:rPr>
            </w:pPr>
          </w:p>
        </w:tc>
      </w:tr>
      <w:tr w:rsidR="00720FD6" w:rsidRPr="008D0B82" w:rsidTr="005C2779">
        <w:tc>
          <w:tcPr>
            <w:tcW w:w="1960" w:type="dxa"/>
            <w:vMerge/>
          </w:tcPr>
          <w:p w:rsidR="00720FD6" w:rsidRPr="008D0B82" w:rsidRDefault="00720FD6" w:rsidP="00AD550E">
            <w:pPr>
              <w:rPr>
                <w:rFonts w:cstheme="minorHAnsi"/>
                <w:highlight w:val="yellow"/>
              </w:rPr>
            </w:pPr>
          </w:p>
        </w:tc>
        <w:tc>
          <w:tcPr>
            <w:tcW w:w="6427" w:type="dxa"/>
            <w:shd w:val="clear" w:color="auto" w:fill="FFFFFF" w:themeFill="background1"/>
          </w:tcPr>
          <w:p w:rsidR="00720FD6" w:rsidRPr="00720FD6" w:rsidRDefault="00720FD6" w:rsidP="00AD550E">
            <w:pPr>
              <w:rPr>
                <w:rFonts w:cstheme="minorHAnsi"/>
              </w:rPr>
            </w:pPr>
            <w:r w:rsidRPr="00720FD6">
              <w:rPr>
                <w:rFonts w:cstheme="minorHAnsi"/>
              </w:rPr>
              <w:t>Affiliated entities and associated partners, if any</w:t>
            </w:r>
          </w:p>
        </w:tc>
        <w:tc>
          <w:tcPr>
            <w:tcW w:w="542" w:type="dxa"/>
          </w:tcPr>
          <w:p w:rsidR="00720FD6" w:rsidRPr="008D0B82" w:rsidRDefault="00720FD6" w:rsidP="00AD550E">
            <w:pPr>
              <w:rPr>
                <w:rFonts w:cstheme="minorHAnsi"/>
              </w:rPr>
            </w:pPr>
          </w:p>
        </w:tc>
        <w:tc>
          <w:tcPr>
            <w:tcW w:w="566" w:type="dxa"/>
          </w:tcPr>
          <w:p w:rsidR="00720FD6" w:rsidRPr="008D0B82" w:rsidRDefault="00720FD6" w:rsidP="00AD550E">
            <w:pPr>
              <w:rPr>
                <w:rFonts w:cstheme="minorHAnsi"/>
              </w:rPr>
            </w:pPr>
          </w:p>
        </w:tc>
        <w:tc>
          <w:tcPr>
            <w:tcW w:w="1273" w:type="dxa"/>
          </w:tcPr>
          <w:p w:rsidR="00720FD6" w:rsidRPr="008D0B82" w:rsidRDefault="00720FD6" w:rsidP="00AD550E">
            <w:pPr>
              <w:rPr>
                <w:rFonts w:cstheme="minorHAnsi"/>
              </w:rPr>
            </w:pPr>
          </w:p>
        </w:tc>
      </w:tr>
      <w:tr w:rsidR="00720FD6" w:rsidRPr="008D0B82" w:rsidTr="005C2779">
        <w:tc>
          <w:tcPr>
            <w:tcW w:w="1960" w:type="dxa"/>
            <w:vMerge/>
          </w:tcPr>
          <w:p w:rsidR="00720FD6" w:rsidRPr="008D0B82" w:rsidRDefault="00720FD6" w:rsidP="00AD550E">
            <w:pPr>
              <w:rPr>
                <w:rFonts w:cstheme="minorHAnsi"/>
                <w:highlight w:val="yellow"/>
              </w:rPr>
            </w:pPr>
          </w:p>
        </w:tc>
        <w:tc>
          <w:tcPr>
            <w:tcW w:w="6427" w:type="dxa"/>
            <w:shd w:val="clear" w:color="auto" w:fill="FFFFFF" w:themeFill="background1"/>
          </w:tcPr>
          <w:p w:rsidR="00720FD6" w:rsidRPr="00720FD6" w:rsidRDefault="00720FD6" w:rsidP="00AD550E">
            <w:pPr>
              <w:rPr>
                <w:rFonts w:cstheme="minorHAnsi"/>
              </w:rPr>
            </w:pPr>
            <w:r w:rsidRPr="00720FD6">
              <w:rPr>
                <w:rFonts w:cstheme="minorHAnsi"/>
              </w:rPr>
              <w:t xml:space="preserve">Access to critical infrastructure needed for project </w:t>
            </w:r>
          </w:p>
        </w:tc>
        <w:tc>
          <w:tcPr>
            <w:tcW w:w="542" w:type="dxa"/>
          </w:tcPr>
          <w:p w:rsidR="00720FD6" w:rsidRPr="008D0B82" w:rsidRDefault="00720FD6" w:rsidP="00AD550E">
            <w:pPr>
              <w:rPr>
                <w:rFonts w:cstheme="minorHAnsi"/>
              </w:rPr>
            </w:pPr>
          </w:p>
        </w:tc>
        <w:tc>
          <w:tcPr>
            <w:tcW w:w="566" w:type="dxa"/>
          </w:tcPr>
          <w:p w:rsidR="00720FD6" w:rsidRPr="008D0B82" w:rsidRDefault="00720FD6" w:rsidP="00AD550E">
            <w:pPr>
              <w:rPr>
                <w:rFonts w:cstheme="minorHAnsi"/>
              </w:rPr>
            </w:pPr>
          </w:p>
        </w:tc>
        <w:tc>
          <w:tcPr>
            <w:tcW w:w="1273" w:type="dxa"/>
          </w:tcPr>
          <w:p w:rsidR="00720FD6" w:rsidRPr="008D0B82" w:rsidRDefault="00720FD6" w:rsidP="00AD550E">
            <w:pPr>
              <w:rPr>
                <w:rFonts w:cstheme="minorHAnsi"/>
              </w:rPr>
            </w:pPr>
          </w:p>
        </w:tc>
      </w:tr>
      <w:tr w:rsidR="00720FD6" w:rsidRPr="008D0B82" w:rsidTr="005C2779">
        <w:tc>
          <w:tcPr>
            <w:tcW w:w="1960" w:type="dxa"/>
            <w:vMerge/>
          </w:tcPr>
          <w:p w:rsidR="00720FD6" w:rsidRPr="008D0B82" w:rsidRDefault="00720FD6" w:rsidP="00AD550E">
            <w:pPr>
              <w:rPr>
                <w:rFonts w:cstheme="minorHAnsi"/>
                <w:highlight w:val="yellow"/>
              </w:rPr>
            </w:pPr>
          </w:p>
        </w:tc>
        <w:tc>
          <w:tcPr>
            <w:tcW w:w="6427" w:type="dxa"/>
            <w:shd w:val="clear" w:color="auto" w:fill="FFFFFF" w:themeFill="background1"/>
          </w:tcPr>
          <w:p w:rsidR="00720FD6" w:rsidRPr="00720FD6" w:rsidRDefault="00720FD6" w:rsidP="00AD550E">
            <w:pPr>
              <w:rPr>
                <w:rFonts w:cstheme="minorHAnsi"/>
              </w:rPr>
            </w:pPr>
            <w:r w:rsidRPr="00720FD6">
              <w:rPr>
                <w:rFonts w:cstheme="minorHAnsi"/>
              </w:rPr>
              <w:t>Complementarity of the members (the value chain, where appropriate)</w:t>
            </w:r>
          </w:p>
        </w:tc>
        <w:tc>
          <w:tcPr>
            <w:tcW w:w="542" w:type="dxa"/>
          </w:tcPr>
          <w:p w:rsidR="00720FD6" w:rsidRPr="008D0B82" w:rsidRDefault="00720FD6" w:rsidP="00AD550E">
            <w:pPr>
              <w:rPr>
                <w:rFonts w:cstheme="minorHAnsi"/>
              </w:rPr>
            </w:pPr>
          </w:p>
        </w:tc>
        <w:tc>
          <w:tcPr>
            <w:tcW w:w="566" w:type="dxa"/>
          </w:tcPr>
          <w:p w:rsidR="00720FD6" w:rsidRPr="008D0B82" w:rsidRDefault="00720FD6" w:rsidP="00AD550E">
            <w:pPr>
              <w:rPr>
                <w:rFonts w:cstheme="minorHAnsi"/>
              </w:rPr>
            </w:pPr>
          </w:p>
        </w:tc>
        <w:tc>
          <w:tcPr>
            <w:tcW w:w="1273" w:type="dxa"/>
          </w:tcPr>
          <w:p w:rsidR="00720FD6" w:rsidRPr="008D0B82" w:rsidRDefault="00720FD6" w:rsidP="00AD550E">
            <w:pPr>
              <w:rPr>
                <w:rFonts w:cstheme="minorHAnsi"/>
              </w:rPr>
            </w:pPr>
          </w:p>
        </w:tc>
      </w:tr>
      <w:tr w:rsidR="00720FD6" w:rsidRPr="008D0B82" w:rsidTr="005C2779">
        <w:tc>
          <w:tcPr>
            <w:tcW w:w="1960" w:type="dxa"/>
            <w:vMerge/>
          </w:tcPr>
          <w:p w:rsidR="00720FD6" w:rsidRPr="008D0B82" w:rsidRDefault="00720FD6" w:rsidP="00AD550E">
            <w:pPr>
              <w:rPr>
                <w:rFonts w:cstheme="minorHAnsi"/>
                <w:highlight w:val="yellow"/>
              </w:rPr>
            </w:pPr>
          </w:p>
        </w:tc>
        <w:tc>
          <w:tcPr>
            <w:tcW w:w="6427" w:type="dxa"/>
            <w:shd w:val="clear" w:color="auto" w:fill="FFFFFF" w:themeFill="background1"/>
          </w:tcPr>
          <w:p w:rsidR="00720FD6" w:rsidRPr="00720FD6" w:rsidRDefault="00720FD6" w:rsidP="00AD550E">
            <w:pPr>
              <w:rPr>
                <w:rFonts w:cstheme="minorHAnsi"/>
              </w:rPr>
            </w:pPr>
            <w:r w:rsidRPr="00720FD6">
              <w:rPr>
                <w:rFonts w:cstheme="minorHAnsi"/>
              </w:rPr>
              <w:t xml:space="preserve">Contribution of each member to the project (valid role of each partner, and adequate resources) </w:t>
            </w:r>
          </w:p>
        </w:tc>
        <w:tc>
          <w:tcPr>
            <w:tcW w:w="542" w:type="dxa"/>
          </w:tcPr>
          <w:p w:rsidR="00720FD6" w:rsidRPr="008D0B82" w:rsidRDefault="00720FD6" w:rsidP="00AD550E">
            <w:pPr>
              <w:rPr>
                <w:rFonts w:cstheme="minorHAnsi"/>
              </w:rPr>
            </w:pPr>
          </w:p>
        </w:tc>
        <w:tc>
          <w:tcPr>
            <w:tcW w:w="566" w:type="dxa"/>
          </w:tcPr>
          <w:p w:rsidR="00720FD6" w:rsidRPr="008D0B82" w:rsidRDefault="00720FD6" w:rsidP="00AD550E">
            <w:pPr>
              <w:rPr>
                <w:rFonts w:cstheme="minorHAnsi"/>
              </w:rPr>
            </w:pPr>
          </w:p>
        </w:tc>
        <w:tc>
          <w:tcPr>
            <w:tcW w:w="1273" w:type="dxa"/>
          </w:tcPr>
          <w:p w:rsidR="00720FD6" w:rsidRPr="008D0B82" w:rsidRDefault="00720FD6" w:rsidP="00AD550E">
            <w:pPr>
              <w:rPr>
                <w:rFonts w:cstheme="minorHAnsi"/>
              </w:rPr>
            </w:pPr>
          </w:p>
        </w:tc>
      </w:tr>
      <w:tr w:rsidR="00720FD6" w:rsidRPr="008D0B82" w:rsidTr="005C2779">
        <w:tc>
          <w:tcPr>
            <w:tcW w:w="1960" w:type="dxa"/>
            <w:vMerge/>
          </w:tcPr>
          <w:p w:rsidR="00720FD6" w:rsidRPr="008D0B82" w:rsidRDefault="00720FD6" w:rsidP="00AD550E">
            <w:pPr>
              <w:rPr>
                <w:rFonts w:cstheme="minorHAnsi"/>
                <w:highlight w:val="yellow"/>
              </w:rPr>
            </w:pPr>
          </w:p>
        </w:tc>
        <w:tc>
          <w:tcPr>
            <w:tcW w:w="6427" w:type="dxa"/>
            <w:shd w:val="clear" w:color="auto" w:fill="FFFFFF" w:themeFill="background1"/>
          </w:tcPr>
          <w:p w:rsidR="00720FD6" w:rsidRPr="00720FD6" w:rsidRDefault="00720FD6" w:rsidP="00AD550E">
            <w:pPr>
              <w:rPr>
                <w:rFonts w:cstheme="minorHAnsi"/>
              </w:rPr>
            </w:pPr>
            <w:r w:rsidRPr="00720FD6">
              <w:rPr>
                <w:rFonts w:cstheme="minorHAnsi"/>
              </w:rPr>
              <w:t>Industrial/commercial involvement to ensure exploitation of the results (consistency with the specific measures proposed for exploitation of the results  - section 2.2)</w:t>
            </w:r>
          </w:p>
        </w:tc>
        <w:tc>
          <w:tcPr>
            <w:tcW w:w="542" w:type="dxa"/>
          </w:tcPr>
          <w:p w:rsidR="00720FD6" w:rsidRPr="008D0B82" w:rsidRDefault="00720FD6" w:rsidP="00AD550E">
            <w:pPr>
              <w:rPr>
                <w:rFonts w:cstheme="minorHAnsi"/>
              </w:rPr>
            </w:pPr>
          </w:p>
        </w:tc>
        <w:tc>
          <w:tcPr>
            <w:tcW w:w="566" w:type="dxa"/>
          </w:tcPr>
          <w:p w:rsidR="00720FD6" w:rsidRPr="008D0B82" w:rsidRDefault="00720FD6" w:rsidP="00AD550E">
            <w:pPr>
              <w:rPr>
                <w:rFonts w:cstheme="minorHAnsi"/>
              </w:rPr>
            </w:pPr>
          </w:p>
        </w:tc>
        <w:tc>
          <w:tcPr>
            <w:tcW w:w="1273" w:type="dxa"/>
          </w:tcPr>
          <w:p w:rsidR="00720FD6" w:rsidRPr="008D0B82" w:rsidRDefault="00720FD6" w:rsidP="00AD550E">
            <w:pPr>
              <w:rPr>
                <w:rFonts w:cstheme="minorHAnsi"/>
              </w:rPr>
            </w:pPr>
          </w:p>
        </w:tc>
      </w:tr>
      <w:tr w:rsidR="00720FD6" w:rsidRPr="008D0B82" w:rsidTr="005C2779">
        <w:tc>
          <w:tcPr>
            <w:tcW w:w="1960" w:type="dxa"/>
            <w:vMerge/>
          </w:tcPr>
          <w:p w:rsidR="00720FD6" w:rsidRPr="008D0B82" w:rsidRDefault="00720FD6" w:rsidP="00AD550E">
            <w:pPr>
              <w:rPr>
                <w:rFonts w:cstheme="minorHAnsi"/>
                <w:highlight w:val="yellow"/>
              </w:rPr>
            </w:pPr>
          </w:p>
        </w:tc>
        <w:tc>
          <w:tcPr>
            <w:tcW w:w="6427" w:type="dxa"/>
            <w:shd w:val="clear" w:color="auto" w:fill="FFFFFF" w:themeFill="background1"/>
          </w:tcPr>
          <w:p w:rsidR="00720FD6" w:rsidRPr="00720FD6" w:rsidRDefault="00720FD6" w:rsidP="00720FD6">
            <w:pPr>
              <w:rPr>
                <w:rFonts w:cstheme="minorHAnsi"/>
              </w:rPr>
            </w:pPr>
            <w:r w:rsidRPr="00720FD6">
              <w:rPr>
                <w:rFonts w:cstheme="minorHAnsi"/>
              </w:rPr>
              <w:t>Legal entities from</w:t>
            </w:r>
            <w:r w:rsidRPr="00720FD6">
              <w:t xml:space="preserve"> </w:t>
            </w:r>
            <w:r w:rsidRPr="00720FD6">
              <w:rPr>
                <w:rFonts w:cstheme="minorHAnsi"/>
              </w:rPr>
              <w:t>a non-associated third country and Internat</w:t>
            </w:r>
            <w:r w:rsidRPr="00720FD6">
              <w:rPr>
                <w:rFonts w:cstheme="minorHAnsi"/>
              </w:rPr>
              <w:t xml:space="preserve">ional Organisations </w:t>
            </w:r>
            <w:r w:rsidRPr="00720FD6">
              <w:rPr>
                <w:rFonts w:cstheme="minorHAnsi"/>
              </w:rPr>
              <w:t>can only par</w:t>
            </w:r>
            <w:r w:rsidRPr="00720FD6">
              <w:rPr>
                <w:rFonts w:cstheme="minorHAnsi"/>
              </w:rPr>
              <w:t>ticipate as Associated Partners</w:t>
            </w:r>
          </w:p>
        </w:tc>
        <w:tc>
          <w:tcPr>
            <w:tcW w:w="542" w:type="dxa"/>
          </w:tcPr>
          <w:p w:rsidR="00720FD6" w:rsidRPr="008D0B82" w:rsidRDefault="00720FD6" w:rsidP="00AD550E">
            <w:pPr>
              <w:rPr>
                <w:rFonts w:cstheme="minorHAnsi"/>
              </w:rPr>
            </w:pPr>
          </w:p>
        </w:tc>
        <w:tc>
          <w:tcPr>
            <w:tcW w:w="566" w:type="dxa"/>
          </w:tcPr>
          <w:p w:rsidR="00720FD6" w:rsidRPr="008D0B82" w:rsidRDefault="00720FD6" w:rsidP="00AD550E">
            <w:pPr>
              <w:rPr>
                <w:rFonts w:cstheme="minorHAnsi"/>
              </w:rPr>
            </w:pPr>
          </w:p>
        </w:tc>
        <w:tc>
          <w:tcPr>
            <w:tcW w:w="1273" w:type="dxa"/>
          </w:tcPr>
          <w:p w:rsidR="00720FD6" w:rsidRPr="008D0B82" w:rsidRDefault="00720FD6" w:rsidP="00AD550E">
            <w:pPr>
              <w:rPr>
                <w:rFonts w:cstheme="minorHAnsi"/>
              </w:rPr>
            </w:pPr>
          </w:p>
        </w:tc>
      </w:tr>
      <w:tr w:rsidR="00720FD6" w:rsidRPr="008D0B82" w:rsidTr="005C2779">
        <w:tc>
          <w:tcPr>
            <w:tcW w:w="1960" w:type="dxa"/>
            <w:vMerge/>
          </w:tcPr>
          <w:p w:rsidR="00720FD6" w:rsidRPr="008D0B82" w:rsidRDefault="00720FD6" w:rsidP="00AD550E">
            <w:pPr>
              <w:rPr>
                <w:rFonts w:cstheme="minorHAnsi"/>
                <w:highlight w:val="yellow"/>
              </w:rPr>
            </w:pPr>
          </w:p>
        </w:tc>
        <w:tc>
          <w:tcPr>
            <w:tcW w:w="6427" w:type="dxa"/>
            <w:shd w:val="clear" w:color="auto" w:fill="FFFFFF" w:themeFill="background1"/>
          </w:tcPr>
          <w:p w:rsidR="00720FD6" w:rsidRPr="00720FD6" w:rsidRDefault="00720FD6" w:rsidP="00720FD6">
            <w:pPr>
              <w:rPr>
                <w:rFonts w:cstheme="minorHAnsi"/>
              </w:rPr>
            </w:pPr>
            <w:r w:rsidRPr="00720FD6">
              <w:rPr>
                <w:rFonts w:cstheme="minorHAnsi"/>
              </w:rPr>
              <w:t xml:space="preserve">Legal entities from non-associated third countries are eligible for funding only if: </w:t>
            </w:r>
          </w:p>
          <w:p w:rsidR="00720FD6" w:rsidRPr="00720FD6" w:rsidRDefault="00720FD6" w:rsidP="00720FD6">
            <w:pPr>
              <w:rPr>
                <w:rFonts w:cstheme="minorHAnsi"/>
              </w:rPr>
            </w:pPr>
            <w:r w:rsidRPr="00720FD6">
              <w:rPr>
                <w:rFonts w:cstheme="minorHAnsi"/>
              </w:rPr>
              <w:lastRenderedPageBreak/>
              <w:t xml:space="preserve">- they are </w:t>
            </w:r>
            <w:r w:rsidRPr="00720FD6">
              <w:rPr>
                <w:rFonts w:cstheme="minorHAnsi"/>
              </w:rPr>
              <w:t xml:space="preserve">from a low/middle income country identified in the </w:t>
            </w:r>
            <w:r w:rsidRPr="00720FD6">
              <w:rPr>
                <w:rFonts w:cstheme="minorHAnsi"/>
              </w:rPr>
              <w:t>WP Annexes</w:t>
            </w:r>
            <w:r w:rsidRPr="00720FD6">
              <w:rPr>
                <w:rFonts w:cstheme="minorHAnsi"/>
              </w:rPr>
              <w:t xml:space="preserve"> as automatically eligible for funding;</w:t>
            </w:r>
          </w:p>
          <w:p w:rsidR="00720FD6" w:rsidRPr="00720FD6" w:rsidRDefault="00720FD6" w:rsidP="00720FD6">
            <w:pPr>
              <w:rPr>
                <w:rFonts w:cstheme="minorHAnsi"/>
              </w:rPr>
            </w:pPr>
            <w:r w:rsidRPr="00720FD6">
              <w:rPr>
                <w:rFonts w:cstheme="minorHAnsi"/>
              </w:rPr>
              <w:t>-</w:t>
            </w:r>
            <w:r w:rsidRPr="00720FD6">
              <w:rPr>
                <w:rFonts w:cstheme="minorHAnsi"/>
              </w:rPr>
              <w:t xml:space="preserve"> because the call conditions explicitly provide for it;</w:t>
            </w:r>
          </w:p>
          <w:p w:rsidR="00720FD6" w:rsidRPr="00720FD6" w:rsidRDefault="00720FD6" w:rsidP="00720FD6">
            <w:pPr>
              <w:rPr>
                <w:rFonts w:cstheme="minorHAnsi"/>
              </w:rPr>
            </w:pPr>
            <w:r w:rsidRPr="00720FD6">
              <w:rPr>
                <w:rFonts w:cstheme="minorHAnsi"/>
              </w:rPr>
              <w:t>-</w:t>
            </w:r>
            <w:r w:rsidRPr="00720FD6">
              <w:rPr>
                <w:rFonts w:cstheme="minorHAnsi"/>
              </w:rPr>
              <w:t xml:space="preserve"> because the</w:t>
            </w:r>
            <w:r w:rsidRPr="00720FD6">
              <w:rPr>
                <w:rFonts w:cstheme="minorHAnsi"/>
              </w:rPr>
              <w:t xml:space="preserve">ir </w:t>
            </w:r>
            <w:r w:rsidRPr="00720FD6">
              <w:rPr>
                <w:rFonts w:cstheme="minorHAnsi"/>
              </w:rPr>
              <w:t>participation is essential for implementing</w:t>
            </w:r>
          </w:p>
          <w:p w:rsidR="00720FD6" w:rsidRDefault="00720FD6" w:rsidP="00720FD6">
            <w:pPr>
              <w:rPr>
                <w:rFonts w:cstheme="minorHAnsi"/>
              </w:rPr>
            </w:pPr>
            <w:r w:rsidRPr="00720FD6">
              <w:rPr>
                <w:rFonts w:cstheme="minorHAnsi"/>
              </w:rPr>
              <w:t>the action</w:t>
            </w:r>
          </w:p>
          <w:p w:rsidR="00720FD6" w:rsidRPr="00720FD6" w:rsidRDefault="00720FD6" w:rsidP="00A51095">
            <w:pPr>
              <w:rPr>
                <w:rFonts w:cstheme="minorHAnsi"/>
              </w:rPr>
            </w:pPr>
            <w:r w:rsidRPr="00720FD6">
              <w:rPr>
                <w:rFonts w:cstheme="minorHAnsi"/>
              </w:rPr>
              <w:t xml:space="preserve">Explanation of essential participation of </w:t>
            </w:r>
            <w:r>
              <w:rPr>
                <w:rFonts w:cstheme="minorHAnsi"/>
              </w:rPr>
              <w:t xml:space="preserve">such entity </w:t>
            </w:r>
            <w:r w:rsidR="00A51095">
              <w:rPr>
                <w:rFonts w:cstheme="minorHAnsi"/>
              </w:rPr>
              <w:t>in the project</w:t>
            </w:r>
          </w:p>
        </w:tc>
        <w:tc>
          <w:tcPr>
            <w:tcW w:w="542" w:type="dxa"/>
          </w:tcPr>
          <w:p w:rsidR="00720FD6" w:rsidRPr="008D0B82" w:rsidRDefault="00720FD6" w:rsidP="00AD550E">
            <w:pPr>
              <w:rPr>
                <w:rFonts w:cstheme="minorHAnsi"/>
              </w:rPr>
            </w:pPr>
          </w:p>
        </w:tc>
        <w:tc>
          <w:tcPr>
            <w:tcW w:w="566" w:type="dxa"/>
          </w:tcPr>
          <w:p w:rsidR="00720FD6" w:rsidRPr="008D0B82" w:rsidRDefault="00720FD6" w:rsidP="00AD550E">
            <w:pPr>
              <w:rPr>
                <w:rFonts w:cstheme="minorHAnsi"/>
              </w:rPr>
            </w:pPr>
          </w:p>
        </w:tc>
        <w:tc>
          <w:tcPr>
            <w:tcW w:w="1273" w:type="dxa"/>
          </w:tcPr>
          <w:p w:rsidR="00720FD6" w:rsidRPr="008D0B82" w:rsidRDefault="00720FD6" w:rsidP="00AD550E">
            <w:pPr>
              <w:rPr>
                <w:rFonts w:cstheme="minorHAnsi"/>
              </w:rPr>
            </w:pPr>
          </w:p>
        </w:tc>
      </w:tr>
      <w:tr w:rsidR="00CD6A79" w:rsidRPr="005C2779" w:rsidTr="00F0156B">
        <w:tc>
          <w:tcPr>
            <w:tcW w:w="1960" w:type="dxa"/>
            <w:vMerge w:val="restart"/>
          </w:tcPr>
          <w:p w:rsidR="00CD6A79" w:rsidRPr="005C2779" w:rsidRDefault="00CD6A79" w:rsidP="00CD6A79">
            <w:pPr>
              <w:rPr>
                <w:rFonts w:cs="Times New Roman"/>
                <w:b/>
              </w:rPr>
            </w:pPr>
            <w:r w:rsidRPr="005C2779">
              <w:rPr>
                <w:rFonts w:cs="Times New Roman"/>
                <w:b/>
              </w:rPr>
              <w:t>Annexes to proposal part B (if required by call)</w:t>
            </w:r>
          </w:p>
        </w:tc>
        <w:tc>
          <w:tcPr>
            <w:tcW w:w="6427" w:type="dxa"/>
            <w:shd w:val="clear" w:color="auto" w:fill="FFFFFF" w:themeFill="background1"/>
          </w:tcPr>
          <w:p w:rsidR="00CD6A79" w:rsidRPr="005C2779" w:rsidRDefault="00CD6A79" w:rsidP="00CD6A79">
            <w:pPr>
              <w:rPr>
                <w:rFonts w:cs="Times New Roman"/>
              </w:rPr>
            </w:pPr>
            <w:r w:rsidRPr="005C2779">
              <w:rPr>
                <w:rFonts w:cs="Times New Roman"/>
              </w:rPr>
              <w:t>Financial support to third parties</w:t>
            </w:r>
          </w:p>
        </w:tc>
        <w:tc>
          <w:tcPr>
            <w:tcW w:w="542" w:type="dxa"/>
          </w:tcPr>
          <w:p w:rsidR="00CD6A79" w:rsidRPr="005C2779" w:rsidRDefault="00CD6A79" w:rsidP="00CD6A79">
            <w:pPr>
              <w:rPr>
                <w:rFonts w:cs="Times New Roman"/>
              </w:rPr>
            </w:pPr>
          </w:p>
        </w:tc>
        <w:tc>
          <w:tcPr>
            <w:tcW w:w="566" w:type="dxa"/>
          </w:tcPr>
          <w:p w:rsidR="00CD6A79" w:rsidRPr="005C2779" w:rsidRDefault="00CD6A79" w:rsidP="00CD6A79">
            <w:pPr>
              <w:rPr>
                <w:rFonts w:cs="Times New Roman"/>
              </w:rPr>
            </w:pPr>
          </w:p>
        </w:tc>
        <w:tc>
          <w:tcPr>
            <w:tcW w:w="1273" w:type="dxa"/>
          </w:tcPr>
          <w:p w:rsidR="00CD6A79" w:rsidRPr="005C2779" w:rsidRDefault="00CD6A79" w:rsidP="00CD6A79">
            <w:pPr>
              <w:rPr>
                <w:rFonts w:cs="Times New Roman"/>
              </w:rPr>
            </w:pPr>
          </w:p>
        </w:tc>
      </w:tr>
      <w:tr w:rsidR="00CD6A79" w:rsidRPr="005C2779" w:rsidTr="00F0156B">
        <w:tc>
          <w:tcPr>
            <w:tcW w:w="1960" w:type="dxa"/>
            <w:vMerge/>
          </w:tcPr>
          <w:p w:rsidR="00CD6A79" w:rsidRPr="005C2779" w:rsidRDefault="00CD6A79" w:rsidP="00CD6A79">
            <w:pPr>
              <w:rPr>
                <w:rFonts w:cs="Times New Roman"/>
                <w:b/>
              </w:rPr>
            </w:pPr>
          </w:p>
        </w:tc>
        <w:tc>
          <w:tcPr>
            <w:tcW w:w="6427" w:type="dxa"/>
            <w:shd w:val="clear" w:color="auto" w:fill="FFFFFF" w:themeFill="background1"/>
          </w:tcPr>
          <w:p w:rsidR="00CD6A79" w:rsidRPr="005C2779" w:rsidRDefault="00CD6A79" w:rsidP="00CD6A79">
            <w:pPr>
              <w:rPr>
                <w:rFonts w:cs="Times New Roman"/>
              </w:rPr>
            </w:pPr>
            <w:r w:rsidRPr="005C2779">
              <w:rPr>
                <w:rFonts w:cs="Times New Roman"/>
              </w:rPr>
              <w:t>Security aspects</w:t>
            </w:r>
          </w:p>
        </w:tc>
        <w:tc>
          <w:tcPr>
            <w:tcW w:w="542" w:type="dxa"/>
          </w:tcPr>
          <w:p w:rsidR="00CD6A79" w:rsidRPr="005C2779" w:rsidRDefault="00CD6A79" w:rsidP="00CD6A79">
            <w:pPr>
              <w:rPr>
                <w:rFonts w:cs="Times New Roman"/>
              </w:rPr>
            </w:pPr>
          </w:p>
        </w:tc>
        <w:tc>
          <w:tcPr>
            <w:tcW w:w="566" w:type="dxa"/>
          </w:tcPr>
          <w:p w:rsidR="00CD6A79" w:rsidRPr="005C2779" w:rsidRDefault="00CD6A79" w:rsidP="00CD6A79">
            <w:pPr>
              <w:rPr>
                <w:rFonts w:cs="Times New Roman"/>
              </w:rPr>
            </w:pPr>
          </w:p>
        </w:tc>
        <w:tc>
          <w:tcPr>
            <w:tcW w:w="1273" w:type="dxa"/>
          </w:tcPr>
          <w:p w:rsidR="00CD6A79" w:rsidRPr="005C2779" w:rsidRDefault="00CD6A79" w:rsidP="00CD6A79">
            <w:pPr>
              <w:rPr>
                <w:rFonts w:cs="Times New Roman"/>
              </w:rPr>
            </w:pPr>
          </w:p>
        </w:tc>
      </w:tr>
      <w:tr w:rsidR="00CD6A79" w:rsidRPr="005C2779" w:rsidTr="00F0156B">
        <w:tc>
          <w:tcPr>
            <w:tcW w:w="1960" w:type="dxa"/>
            <w:vMerge/>
          </w:tcPr>
          <w:p w:rsidR="00CD6A79" w:rsidRPr="005C2779" w:rsidRDefault="00CD6A79" w:rsidP="00CD6A79">
            <w:pPr>
              <w:rPr>
                <w:rFonts w:cs="Times New Roman"/>
                <w:b/>
              </w:rPr>
            </w:pPr>
          </w:p>
        </w:tc>
        <w:tc>
          <w:tcPr>
            <w:tcW w:w="6427" w:type="dxa"/>
            <w:shd w:val="clear" w:color="auto" w:fill="FFFFFF" w:themeFill="background1"/>
          </w:tcPr>
          <w:p w:rsidR="00CD6A79" w:rsidRPr="005C2779" w:rsidRDefault="00CD6A79" w:rsidP="00CD6A79">
            <w:pPr>
              <w:rPr>
                <w:rFonts w:cs="Times New Roman"/>
              </w:rPr>
            </w:pPr>
            <w:r w:rsidRPr="005C2779">
              <w:rPr>
                <w:rFonts w:cs="Times New Roman"/>
              </w:rPr>
              <w:t xml:space="preserve">Ethics self-assessment </w:t>
            </w:r>
          </w:p>
        </w:tc>
        <w:tc>
          <w:tcPr>
            <w:tcW w:w="542" w:type="dxa"/>
          </w:tcPr>
          <w:p w:rsidR="00CD6A79" w:rsidRPr="005C2779" w:rsidRDefault="00CD6A79" w:rsidP="00CD6A79">
            <w:pPr>
              <w:rPr>
                <w:rFonts w:cs="Times New Roman"/>
              </w:rPr>
            </w:pPr>
          </w:p>
        </w:tc>
        <w:tc>
          <w:tcPr>
            <w:tcW w:w="566" w:type="dxa"/>
          </w:tcPr>
          <w:p w:rsidR="00CD6A79" w:rsidRPr="005C2779" w:rsidRDefault="00CD6A79" w:rsidP="00CD6A79">
            <w:pPr>
              <w:rPr>
                <w:rFonts w:cs="Times New Roman"/>
              </w:rPr>
            </w:pPr>
          </w:p>
        </w:tc>
        <w:tc>
          <w:tcPr>
            <w:tcW w:w="1273" w:type="dxa"/>
          </w:tcPr>
          <w:p w:rsidR="00CD6A79" w:rsidRPr="005C2779" w:rsidRDefault="00CD6A79" w:rsidP="00CD6A79">
            <w:pPr>
              <w:rPr>
                <w:rFonts w:cs="Times New Roman"/>
              </w:rPr>
            </w:pPr>
          </w:p>
        </w:tc>
      </w:tr>
      <w:tr w:rsidR="00CD6A79" w:rsidRPr="008D0B82" w:rsidTr="005C2779">
        <w:tc>
          <w:tcPr>
            <w:tcW w:w="1960" w:type="dxa"/>
            <w:vMerge w:val="restart"/>
          </w:tcPr>
          <w:p w:rsidR="00CD6A79" w:rsidRPr="008D0B82" w:rsidRDefault="00CD6A79" w:rsidP="00CD6A79">
            <w:pPr>
              <w:rPr>
                <w:rFonts w:cstheme="minorHAnsi"/>
                <w:b/>
              </w:rPr>
            </w:pPr>
            <w:r w:rsidRPr="008D0B82">
              <w:rPr>
                <w:rFonts w:cstheme="minorHAnsi"/>
                <w:b/>
              </w:rPr>
              <w:t>Other evaluation questions</w:t>
            </w:r>
          </w:p>
        </w:tc>
        <w:tc>
          <w:tcPr>
            <w:tcW w:w="6427" w:type="dxa"/>
            <w:shd w:val="clear" w:color="auto" w:fill="FFFFFF" w:themeFill="background1"/>
          </w:tcPr>
          <w:p w:rsidR="00CD6A79" w:rsidRPr="008D0B82" w:rsidRDefault="00CD6A79" w:rsidP="00CD6A79">
            <w:pPr>
              <w:rPr>
                <w:rFonts w:cstheme="minorHAnsi"/>
              </w:rPr>
            </w:pPr>
            <w:r w:rsidRPr="008D0B82">
              <w:rPr>
                <w:rFonts w:cstheme="minorHAnsi"/>
              </w:rPr>
              <w:t>Scope of the application - this application is ‘in scope’ because it corresponds, wholly or in part, to the topic description against which it has been submitted</w:t>
            </w:r>
          </w:p>
        </w:tc>
        <w:tc>
          <w:tcPr>
            <w:tcW w:w="542" w:type="dxa"/>
          </w:tcPr>
          <w:p w:rsidR="00CD6A79" w:rsidRPr="008D0B82" w:rsidRDefault="00CD6A79" w:rsidP="00CD6A79">
            <w:pPr>
              <w:rPr>
                <w:rFonts w:cstheme="minorHAnsi"/>
              </w:rPr>
            </w:pPr>
          </w:p>
        </w:tc>
        <w:tc>
          <w:tcPr>
            <w:tcW w:w="566" w:type="dxa"/>
          </w:tcPr>
          <w:p w:rsidR="00CD6A79" w:rsidRPr="008D0B82" w:rsidRDefault="00CD6A79" w:rsidP="00CD6A79">
            <w:pPr>
              <w:rPr>
                <w:rFonts w:cstheme="minorHAnsi"/>
              </w:rPr>
            </w:pPr>
          </w:p>
        </w:tc>
        <w:tc>
          <w:tcPr>
            <w:tcW w:w="1273" w:type="dxa"/>
          </w:tcPr>
          <w:p w:rsidR="00CD6A79" w:rsidRPr="008D0B82" w:rsidRDefault="00CD6A79" w:rsidP="00CD6A79">
            <w:pPr>
              <w:rPr>
                <w:rFonts w:cstheme="minorHAnsi"/>
              </w:rPr>
            </w:pPr>
          </w:p>
        </w:tc>
      </w:tr>
      <w:tr w:rsidR="00CD6A79" w:rsidRPr="008D0B82" w:rsidTr="005C2779">
        <w:tc>
          <w:tcPr>
            <w:tcW w:w="1960" w:type="dxa"/>
            <w:vMerge/>
          </w:tcPr>
          <w:p w:rsidR="00CD6A79" w:rsidRPr="008D0B82" w:rsidRDefault="00CD6A79" w:rsidP="00CD6A79">
            <w:pPr>
              <w:rPr>
                <w:rFonts w:cstheme="minorHAnsi"/>
              </w:rPr>
            </w:pPr>
          </w:p>
        </w:tc>
        <w:tc>
          <w:tcPr>
            <w:tcW w:w="6427" w:type="dxa"/>
            <w:shd w:val="clear" w:color="auto" w:fill="FFFFFF" w:themeFill="background1"/>
          </w:tcPr>
          <w:p w:rsidR="00CD6A79" w:rsidRPr="008D0B82" w:rsidRDefault="00CD6A79" w:rsidP="00CD6A79">
            <w:pPr>
              <w:rPr>
                <w:rFonts w:cstheme="minorHAnsi"/>
              </w:rPr>
            </w:pPr>
            <w:r w:rsidRPr="008D0B82">
              <w:rPr>
                <w:rFonts w:cstheme="minorHAnsi"/>
              </w:rPr>
              <w:t>Exceptional funding for third country participants/international organisations – description of their essential participation in the project (if relevant)</w:t>
            </w:r>
          </w:p>
        </w:tc>
        <w:tc>
          <w:tcPr>
            <w:tcW w:w="542" w:type="dxa"/>
          </w:tcPr>
          <w:p w:rsidR="00CD6A79" w:rsidRPr="008D0B82" w:rsidRDefault="00CD6A79" w:rsidP="00CD6A79">
            <w:pPr>
              <w:rPr>
                <w:rFonts w:cstheme="minorHAnsi"/>
              </w:rPr>
            </w:pPr>
          </w:p>
        </w:tc>
        <w:tc>
          <w:tcPr>
            <w:tcW w:w="566" w:type="dxa"/>
          </w:tcPr>
          <w:p w:rsidR="00CD6A79" w:rsidRPr="008D0B82" w:rsidRDefault="00CD6A79" w:rsidP="00CD6A79">
            <w:pPr>
              <w:rPr>
                <w:rFonts w:cstheme="minorHAnsi"/>
              </w:rPr>
            </w:pPr>
          </w:p>
        </w:tc>
        <w:tc>
          <w:tcPr>
            <w:tcW w:w="1273" w:type="dxa"/>
          </w:tcPr>
          <w:p w:rsidR="00CD6A79" w:rsidRPr="008D0B82" w:rsidRDefault="00CD6A79" w:rsidP="00CD6A79">
            <w:pPr>
              <w:rPr>
                <w:rFonts w:cstheme="minorHAnsi"/>
              </w:rPr>
            </w:pPr>
          </w:p>
        </w:tc>
      </w:tr>
      <w:tr w:rsidR="00CD6A79" w:rsidRPr="008D0B82" w:rsidTr="005C2779">
        <w:tc>
          <w:tcPr>
            <w:tcW w:w="1960" w:type="dxa"/>
            <w:vMerge/>
          </w:tcPr>
          <w:p w:rsidR="00CD6A79" w:rsidRPr="008D0B82" w:rsidRDefault="00CD6A79" w:rsidP="00CD6A79">
            <w:pPr>
              <w:rPr>
                <w:rFonts w:cstheme="minorHAnsi"/>
              </w:rPr>
            </w:pPr>
          </w:p>
        </w:tc>
        <w:tc>
          <w:tcPr>
            <w:tcW w:w="6427" w:type="dxa"/>
            <w:shd w:val="clear" w:color="auto" w:fill="FFFFFF" w:themeFill="background1"/>
          </w:tcPr>
          <w:p w:rsidR="00CD6A79" w:rsidRPr="008D0B82" w:rsidRDefault="00CD6A79" w:rsidP="00CD6A79">
            <w:pPr>
              <w:rPr>
                <w:rFonts w:cstheme="minorHAnsi"/>
              </w:rPr>
            </w:pPr>
            <w:r w:rsidRPr="008D0B82">
              <w:rPr>
                <w:rFonts w:cstheme="minorHAnsi"/>
              </w:rPr>
              <w:t>Do the activities have an exclusive focus on civil applications (activities intended to be used in military application or aims to serve military purposes cannot be funded)?</w:t>
            </w:r>
          </w:p>
        </w:tc>
        <w:tc>
          <w:tcPr>
            <w:tcW w:w="542" w:type="dxa"/>
          </w:tcPr>
          <w:p w:rsidR="00CD6A79" w:rsidRPr="008D0B82" w:rsidRDefault="00CD6A79" w:rsidP="00CD6A79">
            <w:pPr>
              <w:rPr>
                <w:rFonts w:cstheme="minorHAnsi"/>
              </w:rPr>
            </w:pPr>
          </w:p>
        </w:tc>
        <w:tc>
          <w:tcPr>
            <w:tcW w:w="566" w:type="dxa"/>
          </w:tcPr>
          <w:p w:rsidR="00CD6A79" w:rsidRPr="008D0B82" w:rsidRDefault="00CD6A79" w:rsidP="00CD6A79">
            <w:pPr>
              <w:rPr>
                <w:rFonts w:cstheme="minorHAnsi"/>
              </w:rPr>
            </w:pPr>
          </w:p>
        </w:tc>
        <w:tc>
          <w:tcPr>
            <w:tcW w:w="1273" w:type="dxa"/>
          </w:tcPr>
          <w:p w:rsidR="00CD6A79" w:rsidRPr="008D0B82" w:rsidRDefault="00CD6A79" w:rsidP="00CD6A79">
            <w:pPr>
              <w:rPr>
                <w:rFonts w:cstheme="minorHAnsi"/>
              </w:rPr>
            </w:pPr>
          </w:p>
        </w:tc>
      </w:tr>
    </w:tbl>
    <w:p w:rsidR="00E30E4C" w:rsidRPr="005C2779" w:rsidRDefault="00E30E4C" w:rsidP="004B4010"/>
    <w:sectPr w:rsidR="00E30E4C" w:rsidRPr="005C2779" w:rsidSect="005C2779">
      <w:headerReference w:type="default" r:id="rId17"/>
      <w:footerReference w:type="default" r:id="rId1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49B" w:rsidRDefault="006A549B" w:rsidP="00A176E0">
      <w:pPr>
        <w:spacing w:after="0" w:line="240" w:lineRule="auto"/>
      </w:pPr>
      <w:r>
        <w:separator/>
      </w:r>
    </w:p>
  </w:endnote>
  <w:endnote w:type="continuationSeparator" w:id="0">
    <w:p w:rsidR="006A549B" w:rsidRDefault="006A549B" w:rsidP="00A1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045802"/>
      <w:docPartObj>
        <w:docPartGallery w:val="Page Numbers (Bottom of Page)"/>
        <w:docPartUnique/>
      </w:docPartObj>
    </w:sdtPr>
    <w:sdtContent>
      <w:p w:rsidR="006A549B" w:rsidRDefault="006A549B">
        <w:pPr>
          <w:pStyle w:val="Pta"/>
          <w:jc w:val="center"/>
        </w:pPr>
        <w:r>
          <w:fldChar w:fldCharType="begin"/>
        </w:r>
        <w:r>
          <w:instrText>PAGE   \* MERGEFORMAT</w:instrText>
        </w:r>
        <w:r>
          <w:fldChar w:fldCharType="separate"/>
        </w:r>
        <w:r w:rsidR="00CD6A79">
          <w:rPr>
            <w:noProof/>
          </w:rPr>
          <w:t>1</w:t>
        </w:r>
        <w:r>
          <w:fldChar w:fldCharType="end"/>
        </w:r>
      </w:p>
    </w:sdtContent>
  </w:sdt>
  <w:p w:rsidR="006A549B" w:rsidRDefault="006A549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49B" w:rsidRDefault="006A549B" w:rsidP="00A176E0">
      <w:pPr>
        <w:spacing w:after="0" w:line="240" w:lineRule="auto"/>
      </w:pPr>
      <w:r>
        <w:separator/>
      </w:r>
    </w:p>
  </w:footnote>
  <w:footnote w:type="continuationSeparator" w:id="0">
    <w:p w:rsidR="006A549B" w:rsidRDefault="006A549B" w:rsidP="00A17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49B" w:rsidRDefault="006A549B">
    <w:pPr>
      <w:pStyle w:val="Hlavika"/>
    </w:pPr>
    <w:r>
      <w:rPr>
        <w:noProof/>
        <w:lang w:eastAsia="sk-SK"/>
      </w:rPr>
      <w:drawing>
        <wp:inline distT="0" distB="0" distL="0" distR="0" wp14:anchorId="65616C78" wp14:editId="658B2C2E">
          <wp:extent cx="1098550" cy="230491"/>
          <wp:effectExtent l="0" t="0" r="635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t-4-Society_logo.png"/>
                  <pic:cNvPicPr/>
                </pic:nvPicPr>
                <pic:blipFill>
                  <a:blip r:embed="rId1">
                    <a:extLst>
                      <a:ext uri="{28A0092B-C50C-407E-A947-70E740481C1C}">
                        <a14:useLocalDpi xmlns:a14="http://schemas.microsoft.com/office/drawing/2010/main" val="0"/>
                      </a:ext>
                    </a:extLst>
                  </a:blip>
                  <a:stretch>
                    <a:fillRect/>
                  </a:stretch>
                </pic:blipFill>
                <pic:spPr>
                  <a:xfrm>
                    <a:off x="0" y="0"/>
                    <a:ext cx="1123281" cy="235680"/>
                  </a:xfrm>
                  <a:prstGeom prst="rect">
                    <a:avLst/>
                  </a:prstGeom>
                </pic:spPr>
              </pic:pic>
            </a:graphicData>
          </a:graphic>
        </wp:inline>
      </w:drawing>
    </w:r>
  </w:p>
  <w:p w:rsidR="006A549B" w:rsidRDefault="006A54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77E41"/>
    <w:multiLevelType w:val="hybridMultilevel"/>
    <w:tmpl w:val="C36243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8FC7658"/>
    <w:multiLevelType w:val="hybridMultilevel"/>
    <w:tmpl w:val="FBC8ADDE"/>
    <w:lvl w:ilvl="0" w:tplc="8710FE14">
      <w:start w:val="1"/>
      <w:numFmt w:val="bullet"/>
      <w:lvlText w:val="-"/>
      <w:lvlJc w:val="left"/>
      <w:pPr>
        <w:ind w:left="720" w:hanging="360"/>
      </w:pPr>
      <w:rPr>
        <w:rFonts w:ascii="Calibri" w:eastAsiaTheme="minorHAnsi" w:hAnsi="Calibri" w:cs="Calibri"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52"/>
    <w:rsid w:val="00064819"/>
    <w:rsid w:val="00141B3B"/>
    <w:rsid w:val="001934A6"/>
    <w:rsid w:val="001A3C26"/>
    <w:rsid w:val="001E1838"/>
    <w:rsid w:val="00207CD1"/>
    <w:rsid w:val="0026217D"/>
    <w:rsid w:val="002B420C"/>
    <w:rsid w:val="002D3E37"/>
    <w:rsid w:val="00313540"/>
    <w:rsid w:val="00350D75"/>
    <w:rsid w:val="0037305D"/>
    <w:rsid w:val="003A43A1"/>
    <w:rsid w:val="003F2FEB"/>
    <w:rsid w:val="00475274"/>
    <w:rsid w:val="004B4010"/>
    <w:rsid w:val="004B6BD9"/>
    <w:rsid w:val="004C5234"/>
    <w:rsid w:val="00582071"/>
    <w:rsid w:val="00596B9C"/>
    <w:rsid w:val="005C2779"/>
    <w:rsid w:val="005D3547"/>
    <w:rsid w:val="00631BEF"/>
    <w:rsid w:val="00641798"/>
    <w:rsid w:val="00692473"/>
    <w:rsid w:val="006A549B"/>
    <w:rsid w:val="006B4B17"/>
    <w:rsid w:val="006C0BA7"/>
    <w:rsid w:val="00714A42"/>
    <w:rsid w:val="00720FD6"/>
    <w:rsid w:val="007403C1"/>
    <w:rsid w:val="00757869"/>
    <w:rsid w:val="00760893"/>
    <w:rsid w:val="007961DB"/>
    <w:rsid w:val="007E4552"/>
    <w:rsid w:val="007F07FE"/>
    <w:rsid w:val="00837EB8"/>
    <w:rsid w:val="00843772"/>
    <w:rsid w:val="008D0B82"/>
    <w:rsid w:val="008F163B"/>
    <w:rsid w:val="009D6DEB"/>
    <w:rsid w:val="00A176E0"/>
    <w:rsid w:val="00A51095"/>
    <w:rsid w:val="00A70372"/>
    <w:rsid w:val="00A76CE5"/>
    <w:rsid w:val="00AB77B0"/>
    <w:rsid w:val="00AD550E"/>
    <w:rsid w:val="00B10CDA"/>
    <w:rsid w:val="00B33370"/>
    <w:rsid w:val="00BC3420"/>
    <w:rsid w:val="00C670EF"/>
    <w:rsid w:val="00C95C26"/>
    <w:rsid w:val="00CB6CE1"/>
    <w:rsid w:val="00CC5ECA"/>
    <w:rsid w:val="00CD0DCD"/>
    <w:rsid w:val="00CD6A79"/>
    <w:rsid w:val="00D8518C"/>
    <w:rsid w:val="00E30E4C"/>
    <w:rsid w:val="00E654CF"/>
    <w:rsid w:val="00E7077C"/>
    <w:rsid w:val="00E9164D"/>
    <w:rsid w:val="00ED623E"/>
    <w:rsid w:val="00F332D8"/>
    <w:rsid w:val="00F34DCE"/>
    <w:rsid w:val="00F55D2D"/>
    <w:rsid w:val="00F61325"/>
    <w:rsid w:val="00F97B27"/>
    <w:rsid w:val="00FE4B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C5D5C"/>
  <w15:chartTrackingRefBased/>
  <w15:docId w15:val="{93B06E20-5B40-49F3-A348-DE48A2A0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78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757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57869"/>
    <w:rPr>
      <w:color w:val="0563C1" w:themeColor="hyperlink"/>
      <w:u w:val="single"/>
    </w:rPr>
  </w:style>
  <w:style w:type="character" w:styleId="PouitHypertextovPrepojenie">
    <w:name w:val="FollowedHyperlink"/>
    <w:basedOn w:val="Predvolenpsmoodseku"/>
    <w:uiPriority w:val="99"/>
    <w:semiHidden/>
    <w:unhideWhenUsed/>
    <w:rsid w:val="004C5234"/>
    <w:rPr>
      <w:color w:val="954F72" w:themeColor="followedHyperlink"/>
      <w:u w:val="single"/>
    </w:rPr>
  </w:style>
  <w:style w:type="paragraph" w:styleId="Odsekzoznamu">
    <w:name w:val="List Paragraph"/>
    <w:basedOn w:val="Normlny"/>
    <w:uiPriority w:val="34"/>
    <w:qFormat/>
    <w:rsid w:val="00CB6CE1"/>
    <w:pPr>
      <w:ind w:left="720"/>
      <w:contextualSpacing/>
    </w:pPr>
  </w:style>
  <w:style w:type="paragraph" w:styleId="Hlavika">
    <w:name w:val="header"/>
    <w:basedOn w:val="Normlny"/>
    <w:link w:val="HlavikaChar"/>
    <w:uiPriority w:val="99"/>
    <w:unhideWhenUsed/>
    <w:rsid w:val="00A176E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176E0"/>
  </w:style>
  <w:style w:type="paragraph" w:styleId="Pta">
    <w:name w:val="footer"/>
    <w:basedOn w:val="Normlny"/>
    <w:link w:val="PtaChar"/>
    <w:uiPriority w:val="99"/>
    <w:unhideWhenUsed/>
    <w:rsid w:val="00A176E0"/>
    <w:pPr>
      <w:tabs>
        <w:tab w:val="center" w:pos="4536"/>
        <w:tab w:val="right" w:pos="9072"/>
      </w:tabs>
      <w:spacing w:after="0" w:line="240" w:lineRule="auto"/>
    </w:pPr>
  </w:style>
  <w:style w:type="character" w:customStyle="1" w:styleId="PtaChar">
    <w:name w:val="Päta Char"/>
    <w:basedOn w:val="Predvolenpsmoodseku"/>
    <w:link w:val="Pta"/>
    <w:uiPriority w:val="99"/>
    <w:rsid w:val="00A1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how-to-participate/participant-register" TargetMode="External"/><Relationship Id="rId13" Type="http://schemas.openxmlformats.org/officeDocument/2006/relationships/hyperlink" Target="https://ec.europa.eu/info/funding-tenders/opportunities/docs/2021-2027/horizon/wp-call/2025/wp-5-culture-creativity-and-inclusive-society_horizon-2025_en.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europa.eu/info/funding-tenders/opportunities/docs/2021-2027/horizon/wp-call/2025/wp-14-general-annexes_horizon-2025_en.pdf" TargetMode="External"/><Relationship Id="rId12" Type="http://schemas.openxmlformats.org/officeDocument/2006/relationships/hyperlink" Target="https://ec.europa.eu/info/funding-tenders/opportunities/docs/2021-2027/horizon/guidance/programme-guide_horizon_en.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c.europa.eu/research/participants/docs/h2020-funding-guide/cross-cutting-issues/open-access-data-management/data-management_en.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funding-tenders/opportunities/docs/2021-2027/horizon/temp-form/ef/ef_he-csa_en.pdf" TargetMode="External"/><Relationship Id="rId5" Type="http://schemas.openxmlformats.org/officeDocument/2006/relationships/footnotes" Target="footnotes.xml"/><Relationship Id="rId15" Type="http://schemas.openxmlformats.org/officeDocument/2006/relationships/hyperlink" Target="https://en.wikipedia.org/wiki/Program_evaluation_and_review_technique" TargetMode="External"/><Relationship Id="rId10" Type="http://schemas.openxmlformats.org/officeDocument/2006/relationships/hyperlink" Target="https://ec.europa.eu/info/funding-tenders/opportunities/docs/2021-2027/horizon/temp-form/af/af_he-csa_e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info/funding-tenders/opportunities/docs/2021-2027/horizon/wp-call/2025/wp-14-general-annexes_horizon-2025_en.pdf" TargetMode="External"/><Relationship Id="rId14" Type="http://schemas.openxmlformats.org/officeDocument/2006/relationships/hyperlink" Target="https://en.wikipedia.org/wiki/Gantt_cha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6</Pages>
  <Words>2290</Words>
  <Characters>13056</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Zakova Elena</dc:creator>
  <cp:keywords/>
  <dc:description/>
  <cp:lastModifiedBy>Zakova Elena</cp:lastModifiedBy>
  <cp:revision>8</cp:revision>
  <dcterms:created xsi:type="dcterms:W3CDTF">2025-07-22T12:15:00Z</dcterms:created>
  <dcterms:modified xsi:type="dcterms:W3CDTF">2025-07-23T07:47:00Z</dcterms:modified>
</cp:coreProperties>
</file>